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E26E" w14:textId="58DFD328" w:rsidR="00314849" w:rsidRPr="00314849" w:rsidRDefault="00314849" w:rsidP="00314849">
      <w:pPr>
        <w:spacing w:after="0" w:line="240" w:lineRule="auto"/>
        <w:jc w:val="center"/>
        <w:rPr>
          <w:b/>
          <w:i/>
          <w:color w:val="FF0000"/>
          <w:sz w:val="28"/>
        </w:rPr>
      </w:pPr>
      <w:r w:rsidRPr="00314849">
        <w:rPr>
          <w:b/>
          <w:i/>
          <w:color w:val="FF0000"/>
          <w:sz w:val="28"/>
        </w:rPr>
        <w:t>Presented to Academic Senate on April 16, 2019</w:t>
      </w:r>
    </w:p>
    <w:sdt>
      <w:sdtPr>
        <w:id w:val="-370695359"/>
        <w:docPartObj>
          <w:docPartGallery w:val="Cover Pages"/>
          <w:docPartUnique/>
        </w:docPartObj>
      </w:sdtPr>
      <w:sdtEndPr>
        <w:rPr>
          <w:noProof/>
        </w:rPr>
      </w:sdtEndPr>
      <w:sdtContent>
        <w:bookmarkStart w:id="0" w:name="_GoBack" w:displacedByCustomXml="prev"/>
        <w:bookmarkEnd w:id="0" w:displacedByCustomXml="prev"/>
        <w:p w14:paraId="56500834" w14:textId="52936FC6" w:rsidR="000136BF" w:rsidRPr="002B5F83" w:rsidRDefault="000136BF" w:rsidP="00FE4F20">
          <w:pPr>
            <w:spacing w:after="0" w:line="240" w:lineRule="auto"/>
            <w:rPr>
              <w:color w:val="2E74B5" w:themeColor="accent1" w:themeShade="BF"/>
            </w:rPr>
          </w:pPr>
        </w:p>
        <w:p w14:paraId="41245D4B" w14:textId="2946270C" w:rsidR="002B5F83" w:rsidRPr="002B5F83" w:rsidRDefault="000136BF" w:rsidP="00FE4F20">
          <w:pPr>
            <w:spacing w:after="0" w:line="240" w:lineRule="auto"/>
            <w:jc w:val="center"/>
            <w:rPr>
              <w:rFonts w:asciiTheme="majorHAnsi" w:hAnsiTheme="majorHAnsi"/>
              <w:noProof/>
              <w:color w:val="2E74B5" w:themeColor="accent1" w:themeShade="BF"/>
              <w:sz w:val="96"/>
              <w:szCs w:val="96"/>
            </w:rPr>
          </w:pPr>
          <w:r w:rsidRPr="002B5F83">
            <w:rPr>
              <w:rFonts w:asciiTheme="majorHAnsi" w:hAnsiTheme="majorHAnsi"/>
              <w:noProof/>
              <w:color w:val="2E74B5" w:themeColor="accent1" w:themeShade="BF"/>
              <w:sz w:val="96"/>
              <w:szCs w:val="96"/>
            </w:rPr>
            <w:t>Coastline College</w:t>
          </w:r>
        </w:p>
        <w:p w14:paraId="07A121DF" w14:textId="169362D3" w:rsidR="002B5F83" w:rsidRPr="002B5F83" w:rsidRDefault="002B5F83" w:rsidP="00FE4F20">
          <w:pPr>
            <w:spacing w:after="0" w:line="240" w:lineRule="auto"/>
            <w:jc w:val="center"/>
            <w:rPr>
              <w:rFonts w:asciiTheme="majorHAnsi" w:hAnsiTheme="majorHAnsi"/>
              <w:noProof/>
              <w:color w:val="2E74B5" w:themeColor="accent1" w:themeShade="BF"/>
              <w:sz w:val="96"/>
              <w:szCs w:val="96"/>
            </w:rPr>
          </w:pPr>
        </w:p>
        <w:p w14:paraId="677BE1D4" w14:textId="77777777" w:rsidR="002B5F83" w:rsidRPr="002B5F83" w:rsidRDefault="002B5F83" w:rsidP="00FE4F20">
          <w:pPr>
            <w:spacing w:after="0" w:line="240" w:lineRule="auto"/>
            <w:jc w:val="center"/>
            <w:rPr>
              <w:rFonts w:asciiTheme="majorHAnsi" w:hAnsiTheme="majorHAnsi"/>
              <w:noProof/>
              <w:color w:val="2E74B5" w:themeColor="accent1" w:themeShade="BF"/>
              <w:sz w:val="96"/>
              <w:szCs w:val="96"/>
            </w:rPr>
          </w:pPr>
        </w:p>
        <w:p w14:paraId="6411B844" w14:textId="49442997" w:rsidR="002B5F83" w:rsidRPr="002B5F83" w:rsidRDefault="002B5F83" w:rsidP="002B5F83">
          <w:pPr>
            <w:spacing w:after="0" w:line="240" w:lineRule="auto"/>
            <w:rPr>
              <w:rFonts w:asciiTheme="majorHAnsi" w:hAnsiTheme="majorHAnsi"/>
              <w:noProof/>
              <w:color w:val="2E74B5" w:themeColor="accent1" w:themeShade="BF"/>
              <w:sz w:val="96"/>
              <w:szCs w:val="96"/>
            </w:rPr>
          </w:pPr>
        </w:p>
        <w:p w14:paraId="4DFF6893" w14:textId="3850A85D" w:rsidR="002B5F83" w:rsidRPr="002B5F83" w:rsidRDefault="002B5F83" w:rsidP="00FE4F20">
          <w:pPr>
            <w:spacing w:after="0" w:line="240" w:lineRule="auto"/>
            <w:jc w:val="center"/>
            <w:rPr>
              <w:rFonts w:asciiTheme="majorHAnsi" w:hAnsiTheme="majorHAnsi"/>
              <w:noProof/>
              <w:color w:val="2E74B5" w:themeColor="accent1" w:themeShade="BF"/>
              <w:sz w:val="96"/>
              <w:szCs w:val="96"/>
            </w:rPr>
          </w:pPr>
          <w:r w:rsidRPr="002B5F83">
            <w:rPr>
              <w:rFonts w:asciiTheme="majorHAnsi" w:hAnsiTheme="majorHAnsi"/>
              <w:noProof/>
              <w:color w:val="2E74B5" w:themeColor="accent1" w:themeShade="BF"/>
              <w:sz w:val="96"/>
              <w:szCs w:val="96"/>
            </w:rPr>
            <w:t>Student Equity</w:t>
          </w:r>
          <w:r>
            <w:rPr>
              <w:rFonts w:asciiTheme="majorHAnsi" w:hAnsiTheme="majorHAnsi"/>
              <w:noProof/>
              <w:color w:val="2E74B5" w:themeColor="accent1" w:themeShade="BF"/>
              <w:sz w:val="96"/>
              <w:szCs w:val="96"/>
            </w:rPr>
            <w:t xml:space="preserve"> &amp; Achievement </w:t>
          </w:r>
          <w:r w:rsidRPr="002B5F83">
            <w:rPr>
              <w:rFonts w:asciiTheme="majorHAnsi" w:hAnsiTheme="majorHAnsi"/>
              <w:noProof/>
              <w:color w:val="2E74B5" w:themeColor="accent1" w:themeShade="BF"/>
              <w:sz w:val="96"/>
              <w:szCs w:val="96"/>
            </w:rPr>
            <w:t xml:space="preserve"> Plan</w:t>
          </w:r>
        </w:p>
        <w:p w14:paraId="5078153B" w14:textId="2F430634" w:rsidR="002B5F83" w:rsidRPr="002B5F83" w:rsidRDefault="000136BF" w:rsidP="00FE4F20">
          <w:pPr>
            <w:spacing w:after="0" w:line="240" w:lineRule="auto"/>
            <w:jc w:val="center"/>
            <w:rPr>
              <w:rFonts w:asciiTheme="majorHAnsi" w:hAnsiTheme="majorHAnsi"/>
              <w:noProof/>
              <w:color w:val="2E74B5" w:themeColor="accent1" w:themeShade="BF"/>
              <w:sz w:val="96"/>
              <w:szCs w:val="96"/>
            </w:rPr>
          </w:pPr>
          <w:r w:rsidRPr="002B5F83">
            <w:rPr>
              <w:rFonts w:asciiTheme="majorHAnsi" w:hAnsiTheme="majorHAnsi"/>
              <w:noProof/>
              <w:color w:val="2E74B5" w:themeColor="accent1" w:themeShade="BF"/>
              <w:sz w:val="96"/>
              <w:szCs w:val="96"/>
            </w:rPr>
            <w:t xml:space="preserve"> </w:t>
          </w:r>
        </w:p>
        <w:p w14:paraId="3951D2A8" w14:textId="77777777" w:rsidR="002B5F83" w:rsidRPr="002B5F83" w:rsidRDefault="002B5F83" w:rsidP="00FE4F20">
          <w:pPr>
            <w:spacing w:after="0" w:line="240" w:lineRule="auto"/>
            <w:jc w:val="center"/>
            <w:rPr>
              <w:rFonts w:asciiTheme="majorHAnsi" w:hAnsiTheme="majorHAnsi"/>
              <w:noProof/>
              <w:color w:val="2E74B5" w:themeColor="accent1" w:themeShade="BF"/>
              <w:sz w:val="96"/>
              <w:szCs w:val="96"/>
            </w:rPr>
          </w:pPr>
        </w:p>
        <w:p w14:paraId="5757951F" w14:textId="6878E272" w:rsidR="000136BF" w:rsidRDefault="002B5F83" w:rsidP="00FE4F20">
          <w:pPr>
            <w:spacing w:after="0" w:line="240" w:lineRule="auto"/>
            <w:jc w:val="center"/>
            <w:rPr>
              <w:noProof/>
            </w:rPr>
          </w:pPr>
          <w:r w:rsidRPr="002B5F83">
            <w:rPr>
              <w:rFonts w:asciiTheme="majorHAnsi" w:hAnsiTheme="majorHAnsi"/>
              <w:noProof/>
              <w:color w:val="2E74B5" w:themeColor="accent1" w:themeShade="BF"/>
              <w:sz w:val="96"/>
              <w:szCs w:val="96"/>
            </w:rPr>
            <w:t>Executive Summary</w:t>
          </w:r>
          <w:r w:rsidR="000136BF">
            <w:rPr>
              <w:noProof/>
            </w:rPr>
            <w:br w:type="page"/>
          </w:r>
        </w:p>
      </w:sdtContent>
    </w:sdt>
    <w:p w14:paraId="483F0F0B" w14:textId="77777777" w:rsidR="00191587" w:rsidRPr="009271B2" w:rsidRDefault="00191587" w:rsidP="00191587">
      <w:pPr>
        <w:spacing w:after="0" w:line="240" w:lineRule="auto"/>
        <w:rPr>
          <w:rFonts w:eastAsia="Times New Roman" w:cstheme="minorHAnsi"/>
          <w:sz w:val="24"/>
          <w:szCs w:val="24"/>
        </w:rPr>
      </w:pPr>
    </w:p>
    <w:p w14:paraId="3630EB0B" w14:textId="77777777" w:rsidR="00191587" w:rsidRPr="009271B2" w:rsidRDefault="00191587" w:rsidP="00191587">
      <w:pPr>
        <w:spacing w:after="0" w:line="240" w:lineRule="auto"/>
        <w:rPr>
          <w:rFonts w:eastAsia="Times New Roman" w:cstheme="minorHAnsi"/>
          <w:sz w:val="24"/>
          <w:szCs w:val="24"/>
        </w:rPr>
      </w:pPr>
      <w:r w:rsidRPr="009271B2">
        <w:rPr>
          <w:rFonts w:eastAsia="Times New Roman" w:cstheme="minorHAnsi"/>
          <w:b/>
          <w:bCs/>
          <w:color w:val="000000"/>
          <w:sz w:val="24"/>
          <w:szCs w:val="24"/>
        </w:rPr>
        <w:t>Background</w:t>
      </w:r>
    </w:p>
    <w:p w14:paraId="0DB5DADE" w14:textId="77777777" w:rsidR="00191587" w:rsidRPr="009271B2" w:rsidRDefault="00191587" w:rsidP="00191587">
      <w:pPr>
        <w:spacing w:after="0" w:line="240" w:lineRule="auto"/>
        <w:rPr>
          <w:rFonts w:eastAsia="Times New Roman" w:cstheme="minorHAnsi"/>
          <w:sz w:val="24"/>
          <w:szCs w:val="24"/>
        </w:rPr>
      </w:pPr>
    </w:p>
    <w:p w14:paraId="149A3045" w14:textId="77777777" w:rsidR="00191587" w:rsidRPr="009271B2" w:rsidRDefault="00191587" w:rsidP="00191587">
      <w:pPr>
        <w:spacing w:after="0" w:line="240" w:lineRule="auto"/>
        <w:rPr>
          <w:rFonts w:eastAsia="Times New Roman" w:cstheme="minorHAnsi"/>
          <w:sz w:val="24"/>
          <w:szCs w:val="24"/>
        </w:rPr>
      </w:pPr>
      <w:r w:rsidRPr="009271B2">
        <w:rPr>
          <w:rFonts w:eastAsia="Times New Roman" w:cstheme="minorHAnsi"/>
          <w:color w:val="000000"/>
          <w:sz w:val="24"/>
          <w:szCs w:val="24"/>
        </w:rPr>
        <w:t>Coastline College, serves the Orange County region with campuses in Garden Grove, Newport Beach, and Westminster. Student services and administrative offices are located in the Fountain Valley campus. The College also provides educational opportunities for students through a proportionately large distance education program via the College’s Virtual Campus.</w:t>
      </w:r>
    </w:p>
    <w:p w14:paraId="7A3A94B0" w14:textId="77777777" w:rsidR="00191587" w:rsidRPr="009271B2" w:rsidRDefault="00191587" w:rsidP="00191587">
      <w:pPr>
        <w:spacing w:after="0" w:line="240" w:lineRule="auto"/>
        <w:rPr>
          <w:rFonts w:eastAsia="Times New Roman" w:cstheme="minorHAnsi"/>
          <w:sz w:val="24"/>
          <w:szCs w:val="24"/>
        </w:rPr>
      </w:pPr>
    </w:p>
    <w:p w14:paraId="34672B09" w14:textId="77777777" w:rsidR="00191587" w:rsidRPr="009271B2" w:rsidRDefault="00191587" w:rsidP="00191587">
      <w:pPr>
        <w:spacing w:after="0" w:line="240" w:lineRule="auto"/>
        <w:rPr>
          <w:rFonts w:eastAsia="Times New Roman" w:cstheme="minorHAnsi"/>
          <w:sz w:val="24"/>
          <w:szCs w:val="24"/>
        </w:rPr>
      </w:pPr>
      <w:r w:rsidRPr="009271B2">
        <w:rPr>
          <w:rFonts w:eastAsia="Times New Roman" w:cstheme="minorHAnsi"/>
          <w:color w:val="000000"/>
          <w:sz w:val="24"/>
          <w:szCs w:val="24"/>
          <w:shd w:val="clear" w:color="auto" w:fill="FFFFFF"/>
        </w:rPr>
        <w:t>The College serves a diverse student population: 30.8% White, 20.7% Asian/Pacific Islander, 17.4% Hispanic, 13.6% Multi-Ethnicity, 12.5% African American, 4.4 % Unknown and 0.7% American Indian/AK Native. The College is a federally designated Asian American and Native American Pacific Islander-Serving Institution (AANAPISI) and a Hispanic-Serving Institution (HSI). The majority of students enrolled at the College are part-time (91.6%), and the median age is thirty-three.</w:t>
      </w:r>
    </w:p>
    <w:p w14:paraId="74EABEED" w14:textId="77777777" w:rsidR="00191587" w:rsidRPr="009271B2" w:rsidRDefault="00191587" w:rsidP="00191587">
      <w:pPr>
        <w:spacing w:after="0" w:line="240" w:lineRule="auto"/>
        <w:rPr>
          <w:rFonts w:eastAsia="Times New Roman" w:cstheme="minorHAnsi"/>
          <w:sz w:val="24"/>
          <w:szCs w:val="24"/>
        </w:rPr>
      </w:pPr>
    </w:p>
    <w:p w14:paraId="6CAB6EF3" w14:textId="23FD1CCB" w:rsidR="00191587" w:rsidRPr="009271B2" w:rsidRDefault="00191587" w:rsidP="00191587">
      <w:pPr>
        <w:spacing w:after="0" w:line="240" w:lineRule="auto"/>
        <w:rPr>
          <w:rFonts w:eastAsia="Times New Roman" w:cstheme="minorHAnsi"/>
          <w:sz w:val="24"/>
          <w:szCs w:val="24"/>
        </w:rPr>
      </w:pPr>
      <w:r w:rsidRPr="009271B2">
        <w:rPr>
          <w:rFonts w:eastAsia="Times New Roman" w:cstheme="minorHAnsi"/>
          <w:color w:val="000000"/>
          <w:sz w:val="24"/>
          <w:szCs w:val="24"/>
          <w:shd w:val="clear" w:color="auto" w:fill="FFFFFF"/>
        </w:rPr>
        <w:t>The mission of Coastline College is to provide access and supporting st</w:t>
      </w:r>
      <w:r w:rsidR="00557EB7" w:rsidRPr="009271B2">
        <w:rPr>
          <w:rFonts w:eastAsia="Times New Roman" w:cstheme="minorHAnsi"/>
          <w:color w:val="000000"/>
          <w:sz w:val="24"/>
          <w:szCs w:val="24"/>
          <w:shd w:val="clear" w:color="auto" w:fill="FFFFFF"/>
        </w:rPr>
        <w:t xml:space="preserve">udent success and achievement </w:t>
      </w:r>
      <w:r w:rsidRPr="009271B2">
        <w:rPr>
          <w:rFonts w:eastAsia="Times New Roman" w:cstheme="minorHAnsi"/>
          <w:color w:val="000000"/>
          <w:sz w:val="24"/>
          <w:szCs w:val="24"/>
          <w:shd w:val="clear" w:color="auto" w:fill="FFFFFF"/>
        </w:rPr>
        <w:t xml:space="preserve">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  The Student Equity plan is formulated to assist in the development of programs, activities, and opportunities that will serve our </w:t>
      </w:r>
      <w:proofErr w:type="spellStart"/>
      <w:r w:rsidRPr="009271B2">
        <w:rPr>
          <w:rFonts w:eastAsia="Times New Roman" w:cstheme="minorHAnsi"/>
          <w:color w:val="000000"/>
          <w:sz w:val="24"/>
          <w:szCs w:val="24"/>
          <w:shd w:val="clear" w:color="auto" w:fill="FFFFFF"/>
        </w:rPr>
        <w:t>disportionately</w:t>
      </w:r>
      <w:proofErr w:type="spellEnd"/>
      <w:r w:rsidRPr="009271B2">
        <w:rPr>
          <w:rFonts w:eastAsia="Times New Roman" w:cstheme="minorHAnsi"/>
          <w:color w:val="000000"/>
          <w:sz w:val="24"/>
          <w:szCs w:val="24"/>
          <w:shd w:val="clear" w:color="auto" w:fill="FFFFFF"/>
        </w:rPr>
        <w:t xml:space="preserve"> impacted student groups and our diverse student body. The Equity plan will assist in providing access to higher education learning, retention of students through services that will provide support, so that a student is have the ability and tools to complete their degree or certificate.</w:t>
      </w:r>
    </w:p>
    <w:p w14:paraId="07CC4D01" w14:textId="77777777" w:rsidR="00191587" w:rsidRPr="009271B2" w:rsidRDefault="00191587" w:rsidP="00191587">
      <w:pPr>
        <w:spacing w:after="0" w:line="240" w:lineRule="auto"/>
        <w:rPr>
          <w:rFonts w:eastAsia="Times New Roman" w:cstheme="minorHAnsi"/>
          <w:sz w:val="24"/>
          <w:szCs w:val="24"/>
        </w:rPr>
      </w:pPr>
    </w:p>
    <w:p w14:paraId="43B2C20E" w14:textId="77777777" w:rsidR="00191587" w:rsidRPr="009271B2" w:rsidRDefault="00191587" w:rsidP="00191587">
      <w:pPr>
        <w:spacing w:after="0" w:line="240" w:lineRule="auto"/>
        <w:rPr>
          <w:rFonts w:eastAsia="Times New Roman" w:cstheme="minorHAnsi"/>
          <w:sz w:val="24"/>
          <w:szCs w:val="24"/>
        </w:rPr>
      </w:pPr>
      <w:r w:rsidRPr="009271B2">
        <w:rPr>
          <w:rFonts w:eastAsia="Times New Roman" w:cstheme="minorHAnsi"/>
          <w:color w:val="000000"/>
          <w:sz w:val="24"/>
          <w:szCs w:val="24"/>
          <w:shd w:val="clear" w:color="auto" w:fill="FFFFFF"/>
        </w:rPr>
        <w:t xml:space="preserve">Coastline College recognizes the importance of equity and is committed to ensuring that faculty, staff, and student contribute to an environment, where there is a culture of quality learning, student support programs, and a campus that provides equitable services.  The student equity work group was established through the Student Success Committee to analyze current practices and advance success through equity.  The Student Equity Committee consist of a diverse pool staff and faculty from the following offices: </w:t>
      </w:r>
    </w:p>
    <w:p w14:paraId="3BCB70BF" w14:textId="77777777" w:rsidR="00191587" w:rsidRPr="009271B2" w:rsidRDefault="00191587" w:rsidP="00191587">
      <w:pPr>
        <w:numPr>
          <w:ilvl w:val="0"/>
          <w:numId w:val="4"/>
        </w:numPr>
        <w:shd w:val="clear" w:color="auto" w:fill="FFFFFF"/>
        <w:spacing w:after="0" w:line="240" w:lineRule="auto"/>
        <w:textAlignment w:val="baseline"/>
        <w:rPr>
          <w:rFonts w:eastAsia="Times New Roman" w:cstheme="minorHAnsi"/>
          <w:color w:val="000000"/>
          <w:sz w:val="24"/>
          <w:szCs w:val="24"/>
        </w:rPr>
      </w:pPr>
      <w:r w:rsidRPr="009271B2">
        <w:rPr>
          <w:rFonts w:eastAsia="Times New Roman" w:cstheme="minorHAnsi"/>
          <w:color w:val="000000"/>
          <w:sz w:val="24"/>
          <w:szCs w:val="24"/>
          <w:shd w:val="clear" w:color="auto" w:fill="FFFFFF"/>
        </w:rPr>
        <w:t>Institutional Research &amp; Planning</w:t>
      </w:r>
    </w:p>
    <w:p w14:paraId="06B12B2D" w14:textId="77777777" w:rsidR="00191587" w:rsidRPr="009271B2" w:rsidRDefault="00191587" w:rsidP="00191587">
      <w:pPr>
        <w:numPr>
          <w:ilvl w:val="0"/>
          <w:numId w:val="4"/>
        </w:numPr>
        <w:shd w:val="clear" w:color="auto" w:fill="FFFFFF"/>
        <w:spacing w:after="0" w:line="240" w:lineRule="auto"/>
        <w:textAlignment w:val="baseline"/>
        <w:rPr>
          <w:rFonts w:eastAsia="Times New Roman" w:cstheme="minorHAnsi"/>
          <w:color w:val="000000"/>
          <w:sz w:val="24"/>
          <w:szCs w:val="24"/>
        </w:rPr>
      </w:pPr>
      <w:r w:rsidRPr="009271B2">
        <w:rPr>
          <w:rFonts w:eastAsia="Times New Roman" w:cstheme="minorHAnsi"/>
          <w:color w:val="000000"/>
          <w:sz w:val="24"/>
          <w:szCs w:val="24"/>
          <w:shd w:val="clear" w:color="auto" w:fill="FFFFFF"/>
        </w:rPr>
        <w:t>Student Services</w:t>
      </w:r>
    </w:p>
    <w:p w14:paraId="55D22461" w14:textId="77777777" w:rsidR="00191587" w:rsidRPr="009271B2" w:rsidRDefault="00191587" w:rsidP="00191587">
      <w:pPr>
        <w:numPr>
          <w:ilvl w:val="0"/>
          <w:numId w:val="4"/>
        </w:numPr>
        <w:shd w:val="clear" w:color="auto" w:fill="FFFFFF"/>
        <w:spacing w:after="0" w:line="240" w:lineRule="auto"/>
        <w:textAlignment w:val="baseline"/>
        <w:rPr>
          <w:rFonts w:eastAsia="Times New Roman" w:cstheme="minorHAnsi"/>
          <w:color w:val="000000"/>
          <w:sz w:val="24"/>
          <w:szCs w:val="24"/>
        </w:rPr>
      </w:pPr>
      <w:r w:rsidRPr="009271B2">
        <w:rPr>
          <w:rFonts w:eastAsia="Times New Roman" w:cstheme="minorHAnsi"/>
          <w:color w:val="000000"/>
          <w:sz w:val="24"/>
          <w:szCs w:val="24"/>
          <w:shd w:val="clear" w:color="auto" w:fill="FFFFFF"/>
        </w:rPr>
        <w:t>Extended Learning</w:t>
      </w:r>
    </w:p>
    <w:p w14:paraId="79CA7E91" w14:textId="676F70F5" w:rsidR="00191587" w:rsidRPr="009271B2" w:rsidRDefault="00557EB7" w:rsidP="00191587">
      <w:pPr>
        <w:numPr>
          <w:ilvl w:val="0"/>
          <w:numId w:val="4"/>
        </w:numPr>
        <w:shd w:val="clear" w:color="auto" w:fill="FFFFFF"/>
        <w:spacing w:after="0" w:line="240" w:lineRule="auto"/>
        <w:textAlignment w:val="baseline"/>
        <w:rPr>
          <w:rFonts w:eastAsia="Times New Roman" w:cstheme="minorHAnsi"/>
          <w:color w:val="000000"/>
          <w:sz w:val="24"/>
          <w:szCs w:val="24"/>
        </w:rPr>
      </w:pPr>
      <w:r w:rsidRPr="009271B2">
        <w:rPr>
          <w:rFonts w:eastAsia="Times New Roman" w:cstheme="minorHAnsi"/>
          <w:color w:val="000000"/>
          <w:sz w:val="24"/>
          <w:szCs w:val="24"/>
          <w:shd w:val="clear" w:color="auto" w:fill="FFFFFF"/>
        </w:rPr>
        <w:t>Guided (Coastline)</w:t>
      </w:r>
      <w:r w:rsidR="00191587" w:rsidRPr="009271B2">
        <w:rPr>
          <w:rFonts w:eastAsia="Times New Roman" w:cstheme="minorHAnsi"/>
          <w:color w:val="000000"/>
          <w:sz w:val="24"/>
          <w:szCs w:val="24"/>
          <w:shd w:val="clear" w:color="auto" w:fill="FFFFFF"/>
        </w:rPr>
        <w:t> Pathways</w:t>
      </w:r>
    </w:p>
    <w:p w14:paraId="68667F01" w14:textId="77777777" w:rsidR="00191587" w:rsidRPr="009271B2" w:rsidRDefault="00191587" w:rsidP="00191587">
      <w:pPr>
        <w:numPr>
          <w:ilvl w:val="0"/>
          <w:numId w:val="4"/>
        </w:numPr>
        <w:shd w:val="clear" w:color="auto" w:fill="FFFFFF"/>
        <w:spacing w:after="0" w:line="240" w:lineRule="auto"/>
        <w:textAlignment w:val="baseline"/>
        <w:rPr>
          <w:rFonts w:eastAsia="Times New Roman" w:cstheme="minorHAnsi"/>
          <w:color w:val="000000"/>
          <w:sz w:val="24"/>
          <w:szCs w:val="24"/>
        </w:rPr>
      </w:pPr>
      <w:r w:rsidRPr="009271B2">
        <w:rPr>
          <w:rFonts w:eastAsia="Times New Roman" w:cstheme="minorHAnsi"/>
          <w:color w:val="000000"/>
          <w:sz w:val="24"/>
          <w:szCs w:val="24"/>
          <w:shd w:val="clear" w:color="auto" w:fill="FFFFFF"/>
        </w:rPr>
        <w:t>Student Success Centers</w:t>
      </w:r>
    </w:p>
    <w:p w14:paraId="3F232CCB" w14:textId="77777777" w:rsidR="00191587" w:rsidRPr="009271B2" w:rsidRDefault="00191587" w:rsidP="00191587">
      <w:pPr>
        <w:numPr>
          <w:ilvl w:val="0"/>
          <w:numId w:val="4"/>
        </w:numPr>
        <w:shd w:val="clear" w:color="auto" w:fill="FFFFFF"/>
        <w:spacing w:after="0" w:line="240" w:lineRule="auto"/>
        <w:textAlignment w:val="baseline"/>
        <w:rPr>
          <w:rFonts w:eastAsia="Times New Roman" w:cstheme="minorHAnsi"/>
          <w:color w:val="000000"/>
          <w:sz w:val="24"/>
          <w:szCs w:val="24"/>
        </w:rPr>
      </w:pPr>
      <w:r w:rsidRPr="009271B2">
        <w:rPr>
          <w:rFonts w:eastAsia="Times New Roman" w:cstheme="minorHAnsi"/>
          <w:color w:val="000000"/>
          <w:sz w:val="24"/>
          <w:szCs w:val="24"/>
          <w:shd w:val="clear" w:color="auto" w:fill="FFFFFF"/>
        </w:rPr>
        <w:t>Academic Senate</w:t>
      </w:r>
    </w:p>
    <w:p w14:paraId="437A4302" w14:textId="77777777" w:rsidR="00191587" w:rsidRPr="009271B2" w:rsidRDefault="00191587" w:rsidP="00191587">
      <w:pPr>
        <w:numPr>
          <w:ilvl w:val="0"/>
          <w:numId w:val="4"/>
        </w:numPr>
        <w:shd w:val="clear" w:color="auto" w:fill="FFFFFF"/>
        <w:spacing w:after="0" w:line="240" w:lineRule="auto"/>
        <w:textAlignment w:val="baseline"/>
        <w:rPr>
          <w:rFonts w:eastAsia="Times New Roman" w:cstheme="minorHAnsi"/>
          <w:color w:val="000000"/>
          <w:sz w:val="24"/>
          <w:szCs w:val="24"/>
        </w:rPr>
      </w:pPr>
      <w:r w:rsidRPr="009271B2">
        <w:rPr>
          <w:rFonts w:eastAsia="Times New Roman" w:cstheme="minorHAnsi"/>
          <w:color w:val="000000"/>
          <w:sz w:val="24"/>
          <w:szCs w:val="24"/>
          <w:shd w:val="clear" w:color="auto" w:fill="FFFFFF"/>
        </w:rPr>
        <w:t>Military Education</w:t>
      </w:r>
    </w:p>
    <w:p w14:paraId="446986B5" w14:textId="77777777" w:rsidR="00191587" w:rsidRPr="009271B2" w:rsidRDefault="00191587" w:rsidP="00191587">
      <w:pPr>
        <w:numPr>
          <w:ilvl w:val="0"/>
          <w:numId w:val="4"/>
        </w:numPr>
        <w:shd w:val="clear" w:color="auto" w:fill="FFFFFF"/>
        <w:spacing w:after="0" w:line="240" w:lineRule="auto"/>
        <w:textAlignment w:val="baseline"/>
        <w:rPr>
          <w:rFonts w:eastAsia="Times New Roman" w:cstheme="minorHAnsi"/>
          <w:color w:val="000000"/>
          <w:sz w:val="24"/>
          <w:szCs w:val="24"/>
        </w:rPr>
      </w:pPr>
      <w:r w:rsidRPr="009271B2">
        <w:rPr>
          <w:rFonts w:eastAsia="Times New Roman" w:cstheme="minorHAnsi"/>
          <w:color w:val="000000"/>
          <w:sz w:val="24"/>
          <w:szCs w:val="24"/>
          <w:shd w:val="clear" w:color="auto" w:fill="FFFFFF"/>
        </w:rPr>
        <w:t>Counseling</w:t>
      </w:r>
    </w:p>
    <w:p w14:paraId="1F61A592" w14:textId="75B3C3D3" w:rsidR="00191587" w:rsidRPr="009271B2" w:rsidRDefault="00191587" w:rsidP="00191587">
      <w:pPr>
        <w:numPr>
          <w:ilvl w:val="0"/>
          <w:numId w:val="4"/>
        </w:numPr>
        <w:shd w:val="clear" w:color="auto" w:fill="FFFFFF"/>
        <w:spacing w:after="0" w:line="240" w:lineRule="auto"/>
        <w:textAlignment w:val="baseline"/>
        <w:rPr>
          <w:rFonts w:eastAsia="Times New Roman" w:cstheme="minorHAnsi"/>
          <w:color w:val="000000"/>
          <w:sz w:val="24"/>
          <w:szCs w:val="24"/>
        </w:rPr>
      </w:pPr>
      <w:r w:rsidRPr="009271B2">
        <w:rPr>
          <w:rFonts w:eastAsia="Times New Roman" w:cstheme="minorHAnsi"/>
          <w:color w:val="000000"/>
          <w:sz w:val="24"/>
          <w:szCs w:val="24"/>
          <w:shd w:val="clear" w:color="auto" w:fill="FFFFFF"/>
        </w:rPr>
        <w:t>Title III</w:t>
      </w:r>
    </w:p>
    <w:p w14:paraId="0C6C63CD" w14:textId="76065B60" w:rsidR="00183797" w:rsidRPr="009271B2" w:rsidRDefault="00183797" w:rsidP="00183797">
      <w:pPr>
        <w:shd w:val="clear" w:color="auto" w:fill="FFFFFF"/>
        <w:spacing w:after="0" w:line="240" w:lineRule="auto"/>
        <w:textAlignment w:val="baseline"/>
        <w:rPr>
          <w:rFonts w:eastAsia="Times New Roman" w:cstheme="minorHAnsi"/>
          <w:color w:val="000000"/>
          <w:sz w:val="24"/>
          <w:szCs w:val="24"/>
          <w:shd w:val="clear" w:color="auto" w:fill="FFFFFF"/>
        </w:rPr>
      </w:pPr>
    </w:p>
    <w:p w14:paraId="6CEC7226" w14:textId="77777777" w:rsidR="00183797" w:rsidRPr="009271B2" w:rsidRDefault="00183797" w:rsidP="00183797">
      <w:pPr>
        <w:shd w:val="clear" w:color="auto" w:fill="FFFFFF"/>
        <w:spacing w:after="0" w:line="240" w:lineRule="auto"/>
        <w:textAlignment w:val="baseline"/>
        <w:rPr>
          <w:rFonts w:eastAsia="Times New Roman" w:cstheme="minorHAnsi"/>
          <w:color w:val="000000"/>
          <w:sz w:val="24"/>
          <w:szCs w:val="24"/>
          <w:shd w:val="clear" w:color="auto" w:fill="FFFFFF"/>
        </w:rPr>
      </w:pPr>
    </w:p>
    <w:p w14:paraId="7994F3CA" w14:textId="77777777" w:rsidR="00183797" w:rsidRPr="009271B2" w:rsidRDefault="00183797" w:rsidP="00183797">
      <w:pPr>
        <w:spacing w:after="0" w:line="240" w:lineRule="auto"/>
        <w:jc w:val="both"/>
        <w:rPr>
          <w:rFonts w:cstheme="minorHAnsi"/>
          <w:sz w:val="24"/>
          <w:szCs w:val="24"/>
        </w:rPr>
      </w:pPr>
    </w:p>
    <w:p w14:paraId="625983F7" w14:textId="15E5B59B" w:rsidR="00183797" w:rsidRPr="009271B2" w:rsidRDefault="00183797" w:rsidP="00183797">
      <w:pPr>
        <w:spacing w:after="0" w:line="240" w:lineRule="auto"/>
        <w:jc w:val="both"/>
        <w:rPr>
          <w:rFonts w:cstheme="minorHAnsi"/>
          <w:sz w:val="24"/>
          <w:szCs w:val="24"/>
        </w:rPr>
      </w:pPr>
      <w:r w:rsidRPr="009271B2">
        <w:rPr>
          <w:rFonts w:cstheme="minorHAnsi"/>
          <w:sz w:val="24"/>
          <w:szCs w:val="24"/>
        </w:rPr>
        <w:lastRenderedPageBreak/>
        <w:t>There are three overall focus goals of the Student Equity Plan for 2019 -2022:</w:t>
      </w:r>
    </w:p>
    <w:p w14:paraId="1F28970A" w14:textId="77777777" w:rsidR="00183797" w:rsidRPr="009271B2" w:rsidRDefault="00183797" w:rsidP="00183797">
      <w:pPr>
        <w:spacing w:after="0" w:line="240" w:lineRule="auto"/>
        <w:jc w:val="both"/>
        <w:rPr>
          <w:rFonts w:cstheme="minorHAnsi"/>
          <w:sz w:val="24"/>
          <w:szCs w:val="24"/>
        </w:rPr>
      </w:pPr>
    </w:p>
    <w:p w14:paraId="73371B38" w14:textId="77777777" w:rsidR="00183797" w:rsidRPr="009271B2" w:rsidRDefault="00183797" w:rsidP="00183797">
      <w:pPr>
        <w:spacing w:after="0" w:line="240" w:lineRule="auto"/>
        <w:jc w:val="both"/>
        <w:rPr>
          <w:rFonts w:cstheme="minorHAnsi"/>
          <w:sz w:val="24"/>
          <w:szCs w:val="24"/>
        </w:rPr>
      </w:pPr>
      <w:r w:rsidRPr="009271B2">
        <w:rPr>
          <w:rFonts w:cstheme="minorHAnsi"/>
          <w:sz w:val="24"/>
          <w:szCs w:val="24"/>
        </w:rPr>
        <w:t>1) Increase equity across all modalities in which we serve students.</w:t>
      </w:r>
    </w:p>
    <w:p w14:paraId="241C2337" w14:textId="77777777" w:rsidR="00183797" w:rsidRPr="009271B2" w:rsidRDefault="00183797" w:rsidP="00183797">
      <w:pPr>
        <w:spacing w:after="0" w:line="240" w:lineRule="auto"/>
        <w:jc w:val="both"/>
        <w:rPr>
          <w:rFonts w:cstheme="minorHAnsi"/>
          <w:sz w:val="24"/>
          <w:szCs w:val="24"/>
        </w:rPr>
      </w:pPr>
      <w:r w:rsidRPr="009271B2">
        <w:rPr>
          <w:rFonts w:cstheme="minorHAnsi"/>
          <w:sz w:val="24"/>
          <w:szCs w:val="24"/>
        </w:rPr>
        <w:t xml:space="preserve">- Focusing on online practices and pedagogies for online curriculum </w:t>
      </w:r>
    </w:p>
    <w:p w14:paraId="667FAFCC" w14:textId="77777777" w:rsidR="00183797" w:rsidRPr="009271B2" w:rsidRDefault="00183797" w:rsidP="00183797">
      <w:pPr>
        <w:spacing w:after="0" w:line="240" w:lineRule="auto"/>
        <w:jc w:val="both"/>
        <w:rPr>
          <w:rFonts w:cstheme="minorHAnsi"/>
          <w:sz w:val="24"/>
          <w:szCs w:val="24"/>
        </w:rPr>
      </w:pPr>
      <w:r w:rsidRPr="009271B2">
        <w:rPr>
          <w:rFonts w:cstheme="minorHAnsi"/>
          <w:sz w:val="24"/>
          <w:szCs w:val="24"/>
        </w:rPr>
        <w:t>2) Provide culturally relevant student services and instruction.</w:t>
      </w:r>
    </w:p>
    <w:p w14:paraId="4B881580" w14:textId="77777777" w:rsidR="00183797" w:rsidRPr="009271B2" w:rsidRDefault="00183797" w:rsidP="00183797">
      <w:pPr>
        <w:spacing w:after="0" w:line="240" w:lineRule="auto"/>
        <w:jc w:val="both"/>
        <w:rPr>
          <w:rFonts w:cstheme="minorHAnsi"/>
          <w:sz w:val="24"/>
          <w:szCs w:val="24"/>
        </w:rPr>
      </w:pPr>
      <w:r w:rsidRPr="009271B2">
        <w:rPr>
          <w:rFonts w:cstheme="minorHAnsi"/>
          <w:sz w:val="24"/>
          <w:szCs w:val="24"/>
        </w:rPr>
        <w:t>3) Work with Guided Pathways groups to streamline and scale equity initiatives, that will assist in the access, retention, and completion.</w:t>
      </w:r>
    </w:p>
    <w:p w14:paraId="3EADBB06" w14:textId="77777777" w:rsidR="00183797" w:rsidRPr="009271B2" w:rsidRDefault="00183797" w:rsidP="00183797">
      <w:pPr>
        <w:spacing w:after="0" w:line="240" w:lineRule="auto"/>
        <w:jc w:val="both"/>
        <w:rPr>
          <w:rFonts w:cstheme="minorHAnsi"/>
          <w:sz w:val="24"/>
          <w:szCs w:val="24"/>
        </w:rPr>
      </w:pPr>
    </w:p>
    <w:p w14:paraId="29ECA1C2" w14:textId="77777777" w:rsidR="00183797" w:rsidRPr="009271B2" w:rsidRDefault="00183797" w:rsidP="00183797">
      <w:pPr>
        <w:spacing w:after="0" w:line="240" w:lineRule="auto"/>
        <w:jc w:val="both"/>
        <w:rPr>
          <w:rFonts w:cstheme="minorHAnsi"/>
          <w:sz w:val="24"/>
          <w:szCs w:val="24"/>
        </w:rPr>
      </w:pPr>
      <w:r w:rsidRPr="009271B2">
        <w:rPr>
          <w:rFonts w:cstheme="minorHAnsi"/>
          <w:sz w:val="24"/>
          <w:szCs w:val="24"/>
        </w:rPr>
        <w:t xml:space="preserve">We believe that by keeping these goals at the center of activities, they will assist in the closing of the achievement gap for our students here at Coastline. </w:t>
      </w:r>
    </w:p>
    <w:p w14:paraId="6E8F98F5" w14:textId="08B30336" w:rsidR="00557EB7" w:rsidRPr="009271B2" w:rsidRDefault="00557EB7" w:rsidP="00557EB7">
      <w:pPr>
        <w:rPr>
          <w:rFonts w:cstheme="minorHAnsi"/>
          <w:sz w:val="24"/>
          <w:szCs w:val="24"/>
        </w:rPr>
      </w:pPr>
    </w:p>
    <w:p w14:paraId="5C17834D" w14:textId="0019A763" w:rsidR="00956D26" w:rsidRPr="009271B2" w:rsidRDefault="00956D26" w:rsidP="00FE4F20">
      <w:pPr>
        <w:pStyle w:val="Heading1"/>
        <w:spacing w:before="0" w:line="240" w:lineRule="auto"/>
        <w:rPr>
          <w:rFonts w:asciiTheme="minorHAnsi" w:hAnsiTheme="minorHAnsi" w:cstheme="minorHAnsi"/>
          <w:sz w:val="24"/>
          <w:szCs w:val="24"/>
        </w:rPr>
      </w:pPr>
      <w:r w:rsidRPr="009271B2">
        <w:rPr>
          <w:rFonts w:asciiTheme="minorHAnsi" w:hAnsiTheme="minorHAnsi" w:cstheme="minorHAnsi"/>
          <w:sz w:val="24"/>
          <w:szCs w:val="24"/>
        </w:rPr>
        <w:t>Introduction</w:t>
      </w:r>
    </w:p>
    <w:p w14:paraId="5AEA6B46" w14:textId="77777777" w:rsidR="00FE4F20" w:rsidRPr="009271B2" w:rsidRDefault="00FE4F20" w:rsidP="00FE4F20">
      <w:pPr>
        <w:spacing w:after="0" w:line="240" w:lineRule="auto"/>
        <w:jc w:val="both"/>
        <w:rPr>
          <w:rFonts w:cstheme="minorHAnsi"/>
          <w:sz w:val="24"/>
          <w:szCs w:val="24"/>
        </w:rPr>
      </w:pPr>
    </w:p>
    <w:p w14:paraId="57A20CD3" w14:textId="75311654" w:rsidR="00956D26" w:rsidRPr="009271B2" w:rsidRDefault="00956D26" w:rsidP="00FE4F20">
      <w:pPr>
        <w:spacing w:after="0" w:line="240" w:lineRule="auto"/>
        <w:jc w:val="both"/>
        <w:rPr>
          <w:rFonts w:cstheme="minorHAnsi"/>
          <w:sz w:val="24"/>
          <w:szCs w:val="24"/>
        </w:rPr>
      </w:pPr>
      <w:r w:rsidRPr="009271B2">
        <w:rPr>
          <w:rFonts w:cstheme="minorHAnsi"/>
          <w:sz w:val="24"/>
          <w:szCs w:val="24"/>
        </w:rPr>
        <w:t xml:space="preserve">This report includes the baseline data that will be used </w:t>
      </w:r>
      <w:r w:rsidR="00220C32" w:rsidRPr="009271B2">
        <w:rPr>
          <w:rFonts w:cstheme="minorHAnsi"/>
          <w:sz w:val="24"/>
          <w:szCs w:val="24"/>
        </w:rPr>
        <w:t>in setting goals for the 2019-</w:t>
      </w:r>
      <w:r w:rsidRPr="009271B2">
        <w:rPr>
          <w:rFonts w:cstheme="minorHAnsi"/>
          <w:sz w:val="24"/>
          <w:szCs w:val="24"/>
        </w:rPr>
        <w:t>22</w:t>
      </w:r>
      <w:r w:rsidR="00220C32" w:rsidRPr="009271B2">
        <w:rPr>
          <w:rFonts w:cstheme="minorHAnsi"/>
          <w:sz w:val="24"/>
          <w:szCs w:val="24"/>
        </w:rPr>
        <w:t xml:space="preserve"> </w:t>
      </w:r>
      <w:r w:rsidRPr="009271B2">
        <w:rPr>
          <w:rFonts w:cstheme="minorHAnsi"/>
          <w:sz w:val="24"/>
          <w:szCs w:val="24"/>
        </w:rPr>
        <w:t>Student Equity Plan. Unlike previous versions of</w:t>
      </w:r>
      <w:r w:rsidR="00220C32" w:rsidRPr="009271B2">
        <w:rPr>
          <w:rFonts w:cstheme="minorHAnsi"/>
          <w:sz w:val="24"/>
          <w:szCs w:val="24"/>
        </w:rPr>
        <w:t xml:space="preserve"> the Student Equity </w:t>
      </w:r>
      <w:r w:rsidR="004C27B9" w:rsidRPr="009271B2">
        <w:rPr>
          <w:rFonts w:cstheme="minorHAnsi"/>
          <w:sz w:val="24"/>
          <w:szCs w:val="24"/>
        </w:rPr>
        <w:t xml:space="preserve">Research Report </w:t>
      </w:r>
      <w:r w:rsidR="00220C32" w:rsidRPr="009271B2">
        <w:rPr>
          <w:rFonts w:cstheme="minorHAnsi"/>
          <w:sz w:val="24"/>
          <w:szCs w:val="24"/>
        </w:rPr>
        <w:t xml:space="preserve">where </w:t>
      </w:r>
      <w:r w:rsidRPr="009271B2">
        <w:rPr>
          <w:rFonts w:cstheme="minorHAnsi"/>
          <w:sz w:val="24"/>
          <w:szCs w:val="24"/>
        </w:rPr>
        <w:t>cohort</w:t>
      </w:r>
      <w:r w:rsidR="00220C32" w:rsidRPr="009271B2">
        <w:rPr>
          <w:rFonts w:cstheme="minorHAnsi"/>
          <w:sz w:val="24"/>
          <w:szCs w:val="24"/>
        </w:rPr>
        <w:t>s</w:t>
      </w:r>
      <w:r w:rsidRPr="009271B2">
        <w:rPr>
          <w:rFonts w:cstheme="minorHAnsi"/>
          <w:sz w:val="24"/>
          <w:szCs w:val="24"/>
        </w:rPr>
        <w:t xml:space="preserve"> of</w:t>
      </w:r>
      <w:r w:rsidR="00220C32" w:rsidRPr="009271B2">
        <w:rPr>
          <w:rFonts w:cstheme="minorHAnsi"/>
          <w:sz w:val="24"/>
          <w:szCs w:val="24"/>
        </w:rPr>
        <w:t xml:space="preserve"> </w:t>
      </w:r>
      <w:r w:rsidRPr="009271B2">
        <w:rPr>
          <w:rFonts w:cstheme="minorHAnsi"/>
          <w:sz w:val="24"/>
          <w:szCs w:val="24"/>
        </w:rPr>
        <w:t xml:space="preserve">students </w:t>
      </w:r>
      <w:r w:rsidR="00220C32" w:rsidRPr="009271B2">
        <w:rPr>
          <w:rFonts w:cstheme="minorHAnsi"/>
          <w:sz w:val="24"/>
          <w:szCs w:val="24"/>
        </w:rPr>
        <w:t>were</w:t>
      </w:r>
      <w:r w:rsidRPr="009271B2">
        <w:rPr>
          <w:rFonts w:cstheme="minorHAnsi"/>
          <w:sz w:val="24"/>
          <w:szCs w:val="24"/>
        </w:rPr>
        <w:t xml:space="preserve"> used</w:t>
      </w:r>
      <w:r w:rsidR="004C27B9" w:rsidRPr="009271B2">
        <w:rPr>
          <w:rFonts w:cstheme="minorHAnsi"/>
          <w:sz w:val="24"/>
          <w:szCs w:val="24"/>
        </w:rPr>
        <w:t xml:space="preserve"> to identify equity gaps</w:t>
      </w:r>
      <w:r w:rsidRPr="009271B2">
        <w:rPr>
          <w:rFonts w:cstheme="minorHAnsi"/>
          <w:sz w:val="24"/>
          <w:szCs w:val="24"/>
        </w:rPr>
        <w:t>, the California Community Colleges Chancellor’s</w:t>
      </w:r>
      <w:r w:rsidR="00220C32" w:rsidRPr="009271B2">
        <w:rPr>
          <w:rFonts w:cstheme="minorHAnsi"/>
          <w:sz w:val="24"/>
          <w:szCs w:val="24"/>
        </w:rPr>
        <w:t xml:space="preserve"> </w:t>
      </w:r>
      <w:r w:rsidRPr="009271B2">
        <w:rPr>
          <w:rFonts w:cstheme="minorHAnsi"/>
          <w:sz w:val="24"/>
          <w:szCs w:val="24"/>
        </w:rPr>
        <w:t>Office has instruc</w:t>
      </w:r>
      <w:r w:rsidR="00220C32" w:rsidRPr="009271B2">
        <w:rPr>
          <w:rFonts w:cstheme="minorHAnsi"/>
          <w:sz w:val="24"/>
          <w:szCs w:val="24"/>
        </w:rPr>
        <w:t>ted colleges to use 2017-</w:t>
      </w:r>
      <w:r w:rsidRPr="009271B2">
        <w:rPr>
          <w:rFonts w:cstheme="minorHAnsi"/>
          <w:sz w:val="24"/>
          <w:szCs w:val="24"/>
        </w:rPr>
        <w:t xml:space="preserve">18 snapshot data for all metrics, </w:t>
      </w:r>
      <w:r w:rsidR="00220C32" w:rsidRPr="009271B2">
        <w:rPr>
          <w:rFonts w:cstheme="minorHAnsi"/>
          <w:sz w:val="24"/>
          <w:szCs w:val="24"/>
        </w:rPr>
        <w:t>with the exception of t</w:t>
      </w:r>
      <w:r w:rsidRPr="009271B2">
        <w:rPr>
          <w:rFonts w:cstheme="minorHAnsi"/>
          <w:sz w:val="24"/>
          <w:szCs w:val="24"/>
        </w:rPr>
        <w:t>ransfer</w:t>
      </w:r>
      <w:r w:rsidR="00220C32" w:rsidRPr="009271B2">
        <w:rPr>
          <w:rFonts w:cstheme="minorHAnsi"/>
          <w:sz w:val="24"/>
          <w:szCs w:val="24"/>
        </w:rPr>
        <w:t xml:space="preserve"> where 2016-17 data is the most recent complete data available.</w:t>
      </w:r>
    </w:p>
    <w:p w14:paraId="741168B2" w14:textId="77777777" w:rsidR="00FE4F20" w:rsidRPr="009271B2" w:rsidRDefault="00FE4F20" w:rsidP="00FE4F20">
      <w:pPr>
        <w:spacing w:after="0" w:line="240" w:lineRule="auto"/>
        <w:jc w:val="both"/>
        <w:rPr>
          <w:rFonts w:cstheme="minorHAnsi"/>
          <w:sz w:val="24"/>
          <w:szCs w:val="24"/>
        </w:rPr>
      </w:pPr>
    </w:p>
    <w:p w14:paraId="7ED2E738" w14:textId="61CF71DF" w:rsidR="00956D26" w:rsidRPr="009271B2" w:rsidRDefault="00956D26" w:rsidP="00FE4F20">
      <w:pPr>
        <w:spacing w:after="0" w:line="240" w:lineRule="auto"/>
        <w:jc w:val="both"/>
        <w:rPr>
          <w:rFonts w:cstheme="minorHAnsi"/>
          <w:sz w:val="24"/>
          <w:szCs w:val="24"/>
        </w:rPr>
      </w:pPr>
      <w:r w:rsidRPr="009271B2">
        <w:rPr>
          <w:rFonts w:cstheme="minorHAnsi"/>
          <w:sz w:val="24"/>
          <w:szCs w:val="24"/>
        </w:rPr>
        <w:t>The tables below include the five</w:t>
      </w:r>
      <w:r w:rsidR="000641D6" w:rsidRPr="009271B2">
        <w:rPr>
          <w:rFonts w:cstheme="minorHAnsi"/>
          <w:sz w:val="24"/>
          <w:szCs w:val="24"/>
        </w:rPr>
        <w:t xml:space="preserve"> Student Equity and Achievement</w:t>
      </w:r>
      <w:r w:rsidRPr="009271B2">
        <w:rPr>
          <w:rFonts w:cstheme="minorHAnsi"/>
          <w:sz w:val="24"/>
          <w:szCs w:val="24"/>
        </w:rPr>
        <w:t xml:space="preserve"> metrics along with:</w:t>
      </w:r>
    </w:p>
    <w:p w14:paraId="7BFD571C" w14:textId="4501F815" w:rsidR="00956D26" w:rsidRPr="009271B2" w:rsidRDefault="00956D26" w:rsidP="00FE4F20">
      <w:pPr>
        <w:pStyle w:val="ListParagraph"/>
        <w:numPr>
          <w:ilvl w:val="0"/>
          <w:numId w:val="3"/>
        </w:numPr>
        <w:spacing w:after="0" w:line="240" w:lineRule="auto"/>
        <w:jc w:val="both"/>
        <w:rPr>
          <w:rFonts w:cstheme="minorHAnsi"/>
          <w:sz w:val="24"/>
          <w:szCs w:val="24"/>
        </w:rPr>
      </w:pPr>
      <w:r w:rsidRPr="009271B2">
        <w:rPr>
          <w:rFonts w:cstheme="minorHAnsi"/>
          <w:sz w:val="24"/>
          <w:szCs w:val="24"/>
        </w:rPr>
        <w:t>Metric definitions</w:t>
      </w:r>
    </w:p>
    <w:p w14:paraId="1E745AED" w14:textId="27D00BA0" w:rsidR="000641D6" w:rsidRPr="009271B2" w:rsidRDefault="000641D6" w:rsidP="00FE4F20">
      <w:pPr>
        <w:pStyle w:val="ListParagraph"/>
        <w:numPr>
          <w:ilvl w:val="0"/>
          <w:numId w:val="3"/>
        </w:numPr>
        <w:spacing w:after="0" w:line="240" w:lineRule="auto"/>
        <w:jc w:val="both"/>
        <w:rPr>
          <w:rFonts w:cstheme="minorHAnsi"/>
          <w:sz w:val="24"/>
          <w:szCs w:val="24"/>
        </w:rPr>
      </w:pPr>
      <w:r w:rsidRPr="009271B2">
        <w:rPr>
          <w:rFonts w:cstheme="minorHAnsi"/>
          <w:sz w:val="24"/>
          <w:szCs w:val="24"/>
        </w:rPr>
        <w:t>Student populations where disproportion impact (DI) occurs</w:t>
      </w:r>
    </w:p>
    <w:p w14:paraId="46867231" w14:textId="184FD121" w:rsidR="000641D6" w:rsidRPr="009271B2" w:rsidRDefault="000641D6" w:rsidP="00FE4F20">
      <w:pPr>
        <w:pStyle w:val="ListParagraph"/>
        <w:numPr>
          <w:ilvl w:val="0"/>
          <w:numId w:val="3"/>
        </w:numPr>
        <w:spacing w:after="0" w:line="240" w:lineRule="auto"/>
        <w:jc w:val="both"/>
        <w:rPr>
          <w:rFonts w:cstheme="minorHAnsi"/>
          <w:sz w:val="24"/>
          <w:szCs w:val="24"/>
        </w:rPr>
      </w:pPr>
      <w:r w:rsidRPr="009271B2">
        <w:rPr>
          <w:rFonts w:cstheme="minorHAnsi"/>
          <w:sz w:val="24"/>
          <w:szCs w:val="24"/>
        </w:rPr>
        <w:t>Number of students achieving the metric</w:t>
      </w:r>
    </w:p>
    <w:p w14:paraId="4916A772" w14:textId="197C38B2" w:rsidR="000641D6" w:rsidRPr="009271B2" w:rsidRDefault="000641D6" w:rsidP="00FE4F20">
      <w:pPr>
        <w:pStyle w:val="ListParagraph"/>
        <w:numPr>
          <w:ilvl w:val="0"/>
          <w:numId w:val="3"/>
        </w:numPr>
        <w:spacing w:after="0" w:line="240" w:lineRule="auto"/>
        <w:jc w:val="both"/>
        <w:rPr>
          <w:rFonts w:cstheme="minorHAnsi"/>
          <w:sz w:val="24"/>
          <w:szCs w:val="24"/>
        </w:rPr>
      </w:pPr>
      <w:r w:rsidRPr="009271B2">
        <w:rPr>
          <w:rFonts w:cstheme="minorHAnsi"/>
          <w:sz w:val="24"/>
          <w:szCs w:val="24"/>
        </w:rPr>
        <w:t>Number of students in the population</w:t>
      </w:r>
    </w:p>
    <w:p w14:paraId="4103D278" w14:textId="1053A447" w:rsidR="00956D26" w:rsidRPr="009271B2" w:rsidRDefault="00220C32" w:rsidP="00FE4F20">
      <w:pPr>
        <w:pStyle w:val="ListParagraph"/>
        <w:numPr>
          <w:ilvl w:val="0"/>
          <w:numId w:val="3"/>
        </w:numPr>
        <w:spacing w:after="0" w:line="240" w:lineRule="auto"/>
        <w:jc w:val="both"/>
        <w:rPr>
          <w:rFonts w:cstheme="minorHAnsi"/>
          <w:sz w:val="24"/>
          <w:szCs w:val="24"/>
        </w:rPr>
      </w:pPr>
      <w:r w:rsidRPr="009271B2">
        <w:rPr>
          <w:rFonts w:cstheme="minorHAnsi"/>
          <w:sz w:val="24"/>
          <w:szCs w:val="24"/>
        </w:rPr>
        <w:t>Percentage point g</w:t>
      </w:r>
      <w:r w:rsidR="00956D26" w:rsidRPr="009271B2">
        <w:rPr>
          <w:rFonts w:cstheme="minorHAnsi"/>
          <w:sz w:val="24"/>
          <w:szCs w:val="24"/>
        </w:rPr>
        <w:t>ap</w:t>
      </w:r>
      <w:r w:rsidRPr="009271B2">
        <w:rPr>
          <w:rFonts w:cstheme="minorHAnsi"/>
          <w:sz w:val="24"/>
          <w:szCs w:val="24"/>
        </w:rPr>
        <w:t xml:space="preserve"> (PPG) or proportionality index (PI)</w:t>
      </w:r>
    </w:p>
    <w:p w14:paraId="4AAE24D4" w14:textId="4BD41C15" w:rsidR="00956D26" w:rsidRPr="009271B2" w:rsidRDefault="00956D26" w:rsidP="00FE4F20">
      <w:pPr>
        <w:pStyle w:val="ListParagraph"/>
        <w:numPr>
          <w:ilvl w:val="0"/>
          <w:numId w:val="3"/>
        </w:numPr>
        <w:spacing w:after="0" w:line="240" w:lineRule="auto"/>
        <w:jc w:val="both"/>
        <w:rPr>
          <w:rFonts w:cstheme="minorHAnsi"/>
          <w:sz w:val="24"/>
          <w:szCs w:val="24"/>
        </w:rPr>
      </w:pPr>
      <w:r w:rsidRPr="009271B2">
        <w:rPr>
          <w:rFonts w:cstheme="minorHAnsi"/>
          <w:sz w:val="24"/>
          <w:szCs w:val="24"/>
        </w:rPr>
        <w:t>Number of students needed to close the equity gap</w:t>
      </w:r>
    </w:p>
    <w:p w14:paraId="3FC14EBF" w14:textId="0FA05199" w:rsidR="004C27B9" w:rsidRPr="009271B2" w:rsidRDefault="004C27B9" w:rsidP="00FE4F20">
      <w:pPr>
        <w:pStyle w:val="ListParagraph"/>
        <w:numPr>
          <w:ilvl w:val="0"/>
          <w:numId w:val="3"/>
        </w:numPr>
        <w:spacing w:after="0" w:line="240" w:lineRule="auto"/>
        <w:jc w:val="both"/>
        <w:rPr>
          <w:rFonts w:cstheme="minorHAnsi"/>
          <w:sz w:val="24"/>
          <w:szCs w:val="24"/>
        </w:rPr>
      </w:pPr>
      <w:r w:rsidRPr="009271B2">
        <w:rPr>
          <w:rFonts w:cstheme="minorHAnsi"/>
          <w:sz w:val="24"/>
          <w:szCs w:val="24"/>
        </w:rPr>
        <w:t>Number of students needed to achieve full equity</w:t>
      </w:r>
    </w:p>
    <w:p w14:paraId="67EFC2CF" w14:textId="77777777" w:rsidR="00FE4F20" w:rsidRPr="009271B2" w:rsidRDefault="00FE4F20" w:rsidP="00FE4F20">
      <w:pPr>
        <w:spacing w:after="0" w:line="240" w:lineRule="auto"/>
        <w:jc w:val="both"/>
        <w:rPr>
          <w:rFonts w:cstheme="minorHAnsi"/>
          <w:sz w:val="24"/>
          <w:szCs w:val="24"/>
        </w:rPr>
      </w:pPr>
    </w:p>
    <w:p w14:paraId="485E2D59" w14:textId="62E7C6CC" w:rsidR="00762385" w:rsidRPr="009271B2" w:rsidRDefault="00956D26" w:rsidP="00FE4F20">
      <w:pPr>
        <w:spacing w:after="0" w:line="240" w:lineRule="auto"/>
        <w:jc w:val="both"/>
        <w:rPr>
          <w:rFonts w:cstheme="minorHAnsi"/>
          <w:sz w:val="24"/>
          <w:szCs w:val="24"/>
        </w:rPr>
      </w:pPr>
      <w:r w:rsidRPr="009271B2">
        <w:rPr>
          <w:rFonts w:cstheme="minorHAnsi"/>
          <w:sz w:val="24"/>
          <w:szCs w:val="24"/>
        </w:rPr>
        <w:t xml:space="preserve">The Percentage Point Gap (PPG) </w:t>
      </w:r>
      <w:r w:rsidR="00762385" w:rsidRPr="009271B2">
        <w:rPr>
          <w:rFonts w:cstheme="minorHAnsi"/>
          <w:sz w:val="24"/>
          <w:szCs w:val="24"/>
        </w:rPr>
        <w:t xml:space="preserve">methodology is utilized for the access, transfer-level math and English completion, and retention metrics. PPG </w:t>
      </w:r>
      <w:r w:rsidRPr="009271B2">
        <w:rPr>
          <w:rFonts w:cstheme="minorHAnsi"/>
          <w:sz w:val="24"/>
          <w:szCs w:val="24"/>
        </w:rPr>
        <w:t>compares the percentage in a particular outcome for a</w:t>
      </w:r>
      <w:r w:rsidR="00220C32" w:rsidRPr="009271B2">
        <w:rPr>
          <w:rFonts w:cstheme="minorHAnsi"/>
          <w:sz w:val="24"/>
          <w:szCs w:val="24"/>
        </w:rPr>
        <w:t xml:space="preserve"> </w:t>
      </w:r>
      <w:r w:rsidRPr="009271B2">
        <w:rPr>
          <w:rFonts w:cstheme="minorHAnsi"/>
          <w:sz w:val="24"/>
          <w:szCs w:val="24"/>
        </w:rPr>
        <w:t xml:space="preserve">disaggregated subgroup to the percentage for all students. </w:t>
      </w:r>
    </w:p>
    <w:p w14:paraId="723E0525" w14:textId="77777777" w:rsidR="00FE4F20" w:rsidRPr="009271B2" w:rsidRDefault="00FE4F20" w:rsidP="00FE4F20">
      <w:pPr>
        <w:spacing w:after="0" w:line="240" w:lineRule="auto"/>
        <w:jc w:val="both"/>
        <w:rPr>
          <w:rFonts w:cstheme="minorHAnsi"/>
          <w:sz w:val="24"/>
          <w:szCs w:val="24"/>
        </w:rPr>
      </w:pPr>
    </w:p>
    <w:p w14:paraId="0AB6D15A" w14:textId="2543C78C" w:rsidR="00762CA6" w:rsidRPr="009271B2" w:rsidRDefault="00762CA6" w:rsidP="00FE4F20">
      <w:pPr>
        <w:spacing w:after="0" w:line="240" w:lineRule="auto"/>
        <w:jc w:val="both"/>
        <w:rPr>
          <w:rFonts w:cstheme="minorHAnsi"/>
          <w:sz w:val="24"/>
          <w:szCs w:val="24"/>
        </w:rPr>
      </w:pPr>
      <w:r w:rsidRPr="009271B2">
        <w:rPr>
          <w:rFonts w:cstheme="minorHAnsi"/>
          <w:sz w:val="24"/>
          <w:szCs w:val="24"/>
        </w:rPr>
        <w:t>The Proportionality Index (PI) methodology compares the percentage of a disaggregated subgroup in an initial cohort to its own percentage in the resultant outcome group. A ratio of less than 1.0 indicates that the subgroup is less prevalent in the outcome than the cohort. Note that in this report, PI ratios have been converted to percentages for readability.</w:t>
      </w:r>
    </w:p>
    <w:p w14:paraId="50585633" w14:textId="77777777" w:rsidR="00FE4F20" w:rsidRPr="009271B2" w:rsidRDefault="00FE4F20" w:rsidP="00FE4F20">
      <w:pPr>
        <w:spacing w:after="0" w:line="240" w:lineRule="auto"/>
        <w:jc w:val="both"/>
        <w:rPr>
          <w:rFonts w:cstheme="minorHAnsi"/>
          <w:sz w:val="24"/>
          <w:szCs w:val="24"/>
        </w:rPr>
      </w:pPr>
    </w:p>
    <w:p w14:paraId="0E4C3707" w14:textId="7C0AC921" w:rsidR="00956D26" w:rsidRPr="009271B2" w:rsidRDefault="00956D26" w:rsidP="00FE4F20">
      <w:pPr>
        <w:spacing w:after="0" w:line="240" w:lineRule="auto"/>
        <w:jc w:val="both"/>
        <w:rPr>
          <w:rFonts w:cstheme="minorHAnsi"/>
          <w:sz w:val="24"/>
          <w:szCs w:val="24"/>
        </w:rPr>
      </w:pPr>
      <w:r w:rsidRPr="009271B2">
        <w:rPr>
          <w:rFonts w:cstheme="minorHAnsi"/>
          <w:sz w:val="24"/>
          <w:szCs w:val="24"/>
        </w:rPr>
        <w:t>Disproportionate impact (DI) occurs</w:t>
      </w:r>
      <w:r w:rsidR="00220C32" w:rsidRPr="009271B2">
        <w:rPr>
          <w:rFonts w:cstheme="minorHAnsi"/>
          <w:sz w:val="24"/>
          <w:szCs w:val="24"/>
        </w:rPr>
        <w:t xml:space="preserve"> </w:t>
      </w:r>
      <w:r w:rsidRPr="009271B2">
        <w:rPr>
          <w:rFonts w:cstheme="minorHAnsi"/>
          <w:sz w:val="24"/>
          <w:szCs w:val="24"/>
        </w:rPr>
        <w:t xml:space="preserve">when a subset of students </w:t>
      </w:r>
      <w:r w:rsidR="00A2596B" w:rsidRPr="009271B2">
        <w:rPr>
          <w:rFonts w:cstheme="minorHAnsi"/>
          <w:sz w:val="24"/>
          <w:szCs w:val="24"/>
        </w:rPr>
        <w:t>is</w:t>
      </w:r>
      <w:r w:rsidRPr="009271B2">
        <w:rPr>
          <w:rFonts w:cstheme="minorHAnsi"/>
          <w:sz w:val="24"/>
          <w:szCs w:val="24"/>
        </w:rPr>
        <w:t xml:space="preserve"> unjustifiably experiencing lower outcomes compared to the total</w:t>
      </w:r>
      <w:r w:rsidR="00220C32" w:rsidRPr="009271B2">
        <w:rPr>
          <w:rFonts w:cstheme="minorHAnsi"/>
          <w:sz w:val="24"/>
          <w:szCs w:val="24"/>
        </w:rPr>
        <w:t xml:space="preserve"> </w:t>
      </w:r>
      <w:r w:rsidRPr="009271B2">
        <w:rPr>
          <w:rFonts w:cstheme="minorHAnsi"/>
          <w:sz w:val="24"/>
          <w:szCs w:val="24"/>
        </w:rPr>
        <w:t xml:space="preserve">student population. The following tables identify </w:t>
      </w:r>
      <w:r w:rsidR="00762385" w:rsidRPr="009271B2">
        <w:rPr>
          <w:rFonts w:cstheme="minorHAnsi"/>
          <w:sz w:val="24"/>
          <w:szCs w:val="24"/>
        </w:rPr>
        <w:t>only</w:t>
      </w:r>
      <w:r w:rsidRPr="009271B2">
        <w:rPr>
          <w:rFonts w:cstheme="minorHAnsi"/>
          <w:sz w:val="24"/>
          <w:szCs w:val="24"/>
        </w:rPr>
        <w:t xml:space="preserve"> the student groups that are</w:t>
      </w:r>
      <w:r w:rsidR="00220C32" w:rsidRPr="009271B2">
        <w:rPr>
          <w:rFonts w:cstheme="minorHAnsi"/>
          <w:sz w:val="24"/>
          <w:szCs w:val="24"/>
        </w:rPr>
        <w:t xml:space="preserve"> </w:t>
      </w:r>
      <w:r w:rsidRPr="009271B2">
        <w:rPr>
          <w:rFonts w:cstheme="minorHAnsi"/>
          <w:sz w:val="24"/>
          <w:szCs w:val="24"/>
        </w:rPr>
        <w:t>disproportionately impacted at Coastline College.</w:t>
      </w:r>
    </w:p>
    <w:p w14:paraId="272A85B8" w14:textId="77777777" w:rsidR="003A2B13" w:rsidRPr="009271B2" w:rsidRDefault="003A2B13" w:rsidP="00FE4F20">
      <w:pPr>
        <w:spacing w:after="0" w:line="240" w:lineRule="auto"/>
        <w:jc w:val="both"/>
        <w:rPr>
          <w:rFonts w:cstheme="minorHAnsi"/>
          <w:sz w:val="24"/>
          <w:szCs w:val="24"/>
        </w:rPr>
      </w:pPr>
    </w:p>
    <w:p w14:paraId="2558B42B" w14:textId="23E9B24F" w:rsidR="003A2B13" w:rsidRPr="009271B2" w:rsidRDefault="003A2B13" w:rsidP="00FE4F20">
      <w:pPr>
        <w:spacing w:after="0" w:line="240" w:lineRule="auto"/>
        <w:jc w:val="both"/>
        <w:rPr>
          <w:rFonts w:cstheme="minorHAnsi"/>
          <w:sz w:val="24"/>
          <w:szCs w:val="24"/>
        </w:rPr>
      </w:pPr>
      <w:r w:rsidRPr="009271B2">
        <w:rPr>
          <w:rFonts w:cstheme="minorHAnsi"/>
          <w:sz w:val="24"/>
          <w:szCs w:val="24"/>
        </w:rPr>
        <w:t>In the tables that follow, the “all” student population includes females, males, and students of unknown/unreported gender.</w:t>
      </w:r>
    </w:p>
    <w:p w14:paraId="2490ED10" w14:textId="66E33A01" w:rsidR="00191587" w:rsidRPr="009271B2" w:rsidRDefault="00191587" w:rsidP="00FE4F20">
      <w:pPr>
        <w:spacing w:after="0" w:line="240" w:lineRule="auto"/>
        <w:jc w:val="both"/>
        <w:rPr>
          <w:rFonts w:cstheme="minorHAnsi"/>
          <w:sz w:val="24"/>
          <w:szCs w:val="24"/>
        </w:rPr>
      </w:pPr>
    </w:p>
    <w:p w14:paraId="2DB8461A" w14:textId="6F232DC2" w:rsidR="002C7F61" w:rsidRPr="009271B2" w:rsidRDefault="00191587" w:rsidP="00FE4F20">
      <w:pPr>
        <w:spacing w:after="0" w:line="240" w:lineRule="auto"/>
        <w:jc w:val="both"/>
        <w:rPr>
          <w:rFonts w:cstheme="minorHAnsi"/>
          <w:sz w:val="24"/>
          <w:szCs w:val="24"/>
        </w:rPr>
      </w:pPr>
      <w:r w:rsidRPr="009271B2">
        <w:rPr>
          <w:rFonts w:cstheme="minorHAnsi"/>
          <w:sz w:val="24"/>
          <w:szCs w:val="24"/>
        </w:rPr>
        <w:t>In order to close the equity gaps by 40% in the next 5 years, the equity work group determined what goals needed to be met in the next three years for each dis</w:t>
      </w:r>
      <w:r w:rsidR="00912653" w:rsidRPr="009271B2">
        <w:rPr>
          <w:rFonts w:cstheme="minorHAnsi"/>
          <w:sz w:val="24"/>
          <w:szCs w:val="24"/>
        </w:rPr>
        <w:t>pro</w:t>
      </w:r>
      <w:r w:rsidRPr="009271B2">
        <w:rPr>
          <w:rFonts w:cstheme="minorHAnsi"/>
          <w:sz w:val="24"/>
          <w:szCs w:val="24"/>
        </w:rPr>
        <w:t xml:space="preserve">portionate group. Additionally, Student Equity will collaborate across the campus and community to partner to implement activities that will </w:t>
      </w:r>
      <w:r w:rsidR="00912653" w:rsidRPr="009271B2">
        <w:rPr>
          <w:rFonts w:cstheme="minorHAnsi"/>
          <w:sz w:val="24"/>
          <w:szCs w:val="24"/>
        </w:rPr>
        <w:t>move the needle in close the gap for various</w:t>
      </w:r>
      <w:r w:rsidR="002B5F83" w:rsidRPr="009271B2">
        <w:rPr>
          <w:rFonts w:cstheme="minorHAnsi"/>
          <w:sz w:val="24"/>
          <w:szCs w:val="24"/>
        </w:rPr>
        <w:t xml:space="preserve"> populations listed below. The following Student Equity Program Activities will be implemented in 2019. </w:t>
      </w:r>
    </w:p>
    <w:p w14:paraId="659928DB" w14:textId="77777777" w:rsidR="004C27B9" w:rsidRPr="009271B2" w:rsidRDefault="004C27B9" w:rsidP="00FE4F20">
      <w:pPr>
        <w:spacing w:after="0" w:line="240" w:lineRule="auto"/>
        <w:jc w:val="both"/>
        <w:rPr>
          <w:rFonts w:cstheme="minorHAnsi"/>
          <w:sz w:val="24"/>
          <w:szCs w:val="24"/>
        </w:rPr>
      </w:pPr>
    </w:p>
    <w:p w14:paraId="1E9466FA" w14:textId="1B9ECBF4" w:rsidR="002C7F61" w:rsidRPr="009271B2" w:rsidRDefault="002C7F61" w:rsidP="002C7F61">
      <w:pPr>
        <w:spacing w:after="0" w:line="240" w:lineRule="auto"/>
        <w:rPr>
          <w:rFonts w:eastAsiaTheme="majorEastAsia" w:cstheme="minorHAnsi"/>
          <w:color w:val="2E74B5" w:themeColor="accent1" w:themeShade="BF"/>
          <w:sz w:val="24"/>
          <w:szCs w:val="24"/>
        </w:rPr>
      </w:pPr>
      <w:r w:rsidRPr="009271B2">
        <w:rPr>
          <w:rFonts w:eastAsiaTheme="majorEastAsia" w:cstheme="minorHAnsi"/>
          <w:color w:val="2E74B5" w:themeColor="accent1" w:themeShade="BF"/>
          <w:sz w:val="24"/>
          <w:szCs w:val="24"/>
        </w:rPr>
        <w:t xml:space="preserve">Access </w:t>
      </w:r>
    </w:p>
    <w:p w14:paraId="5600A51F" w14:textId="2BB01EA5" w:rsidR="00015747" w:rsidRPr="009271B2" w:rsidRDefault="00015747" w:rsidP="002C7F61">
      <w:pPr>
        <w:spacing w:after="0" w:line="240" w:lineRule="auto"/>
        <w:jc w:val="both"/>
        <w:rPr>
          <w:rFonts w:eastAsiaTheme="majorEastAsia" w:cstheme="minorHAnsi"/>
          <w:color w:val="2E74B5" w:themeColor="accent1" w:themeShade="BF"/>
          <w:sz w:val="24"/>
          <w:szCs w:val="24"/>
        </w:rPr>
      </w:pPr>
    </w:p>
    <w:p w14:paraId="6E224AF2" w14:textId="77777777" w:rsidR="00FE4F20" w:rsidRPr="009271B2" w:rsidRDefault="00FE4F20" w:rsidP="00FE4F20">
      <w:pPr>
        <w:spacing w:after="0" w:line="240" w:lineRule="auto"/>
        <w:jc w:val="both"/>
        <w:rPr>
          <w:rFonts w:cstheme="minorHAnsi"/>
          <w:sz w:val="24"/>
          <w:szCs w:val="24"/>
        </w:rPr>
      </w:pPr>
    </w:p>
    <w:p w14:paraId="71CB6E73" w14:textId="65027AC9" w:rsidR="00015747" w:rsidRPr="009271B2" w:rsidRDefault="00015747" w:rsidP="00FE4F20">
      <w:pPr>
        <w:spacing w:after="0" w:line="240" w:lineRule="auto"/>
        <w:jc w:val="both"/>
        <w:rPr>
          <w:rFonts w:cstheme="minorHAnsi"/>
          <w:sz w:val="24"/>
          <w:szCs w:val="24"/>
        </w:rPr>
      </w:pPr>
      <w:r w:rsidRPr="009271B2">
        <w:rPr>
          <w:rFonts w:cstheme="minorHAnsi"/>
          <w:sz w:val="24"/>
          <w:szCs w:val="24"/>
        </w:rPr>
        <w:t>Definition: Among all applicants, the proportion who enrolled at Coastline</w:t>
      </w:r>
      <w:r w:rsidR="004940BC" w:rsidRPr="009271B2">
        <w:rPr>
          <w:rFonts w:cstheme="minorHAnsi"/>
          <w:sz w:val="24"/>
          <w:szCs w:val="24"/>
        </w:rPr>
        <w:t xml:space="preserve"> in the 2017-</w:t>
      </w:r>
      <w:r w:rsidRPr="009271B2">
        <w:rPr>
          <w:rFonts w:cstheme="minorHAnsi"/>
          <w:sz w:val="24"/>
          <w:szCs w:val="24"/>
        </w:rPr>
        <w:t>18 academic year.</w:t>
      </w:r>
    </w:p>
    <w:p w14:paraId="5E496EC8" w14:textId="77777777" w:rsidR="00FE4F20" w:rsidRPr="009271B2" w:rsidRDefault="00FE4F20" w:rsidP="00FE4F20">
      <w:pPr>
        <w:spacing w:after="0" w:line="240" w:lineRule="auto"/>
        <w:rPr>
          <w:rFonts w:cstheme="minorHAnsi"/>
          <w:sz w:val="24"/>
          <w:szCs w:val="24"/>
        </w:rPr>
      </w:pPr>
    </w:p>
    <w:p w14:paraId="245929F7" w14:textId="77777777" w:rsidR="00DE0EC9" w:rsidRPr="009271B2" w:rsidRDefault="000136BF" w:rsidP="00FE4F20">
      <w:pPr>
        <w:spacing w:after="0" w:line="240" w:lineRule="auto"/>
        <w:rPr>
          <w:rFonts w:cstheme="minorHAnsi"/>
          <w:sz w:val="24"/>
          <w:szCs w:val="24"/>
        </w:rPr>
      </w:pPr>
      <w:r w:rsidRPr="009271B2">
        <w:rPr>
          <w:rFonts w:cstheme="minorHAnsi"/>
          <w:sz w:val="24"/>
          <w:szCs w:val="24"/>
        </w:rPr>
        <w:t xml:space="preserve">Table 1. </w:t>
      </w:r>
      <w:r w:rsidR="00015747" w:rsidRPr="009271B2">
        <w:rPr>
          <w:rFonts w:cstheme="minorHAnsi"/>
          <w:i/>
          <w:sz w:val="24"/>
          <w:szCs w:val="24"/>
        </w:rPr>
        <w:t>Disproportionate I</w:t>
      </w:r>
      <w:r w:rsidRPr="009271B2">
        <w:rPr>
          <w:rFonts w:cstheme="minorHAnsi"/>
          <w:i/>
          <w:sz w:val="24"/>
          <w:szCs w:val="24"/>
        </w:rPr>
        <w:t xml:space="preserve">mpact </w:t>
      </w:r>
      <w:r w:rsidR="00015747" w:rsidRPr="009271B2">
        <w:rPr>
          <w:rFonts w:cstheme="minorHAnsi"/>
          <w:i/>
          <w:sz w:val="24"/>
          <w:szCs w:val="24"/>
        </w:rPr>
        <w:t>in Access for Overall Student Population, Females, and Males</w:t>
      </w:r>
    </w:p>
    <w:tbl>
      <w:tblPr>
        <w:tblW w:w="5000" w:type="pct"/>
        <w:tblLook w:val="04A0" w:firstRow="1" w:lastRow="0" w:firstColumn="1" w:lastColumn="0" w:noHBand="0" w:noVBand="1"/>
      </w:tblPr>
      <w:tblGrid>
        <w:gridCol w:w="2407"/>
        <w:gridCol w:w="1044"/>
        <w:gridCol w:w="987"/>
        <w:gridCol w:w="1044"/>
        <w:gridCol w:w="1035"/>
        <w:gridCol w:w="887"/>
        <w:gridCol w:w="1099"/>
        <w:gridCol w:w="847"/>
      </w:tblGrid>
      <w:tr w:rsidR="00FE4F20" w:rsidRPr="009271B2" w14:paraId="5332BE60" w14:textId="77777777" w:rsidTr="00FE4F20">
        <w:trPr>
          <w:trHeight w:val="675"/>
        </w:trPr>
        <w:tc>
          <w:tcPr>
            <w:tcW w:w="1745" w:type="pct"/>
            <w:tcBorders>
              <w:top w:val="single" w:sz="4" w:space="0" w:color="auto"/>
              <w:left w:val="single" w:sz="4" w:space="0" w:color="auto"/>
              <w:bottom w:val="single" w:sz="4" w:space="0" w:color="auto"/>
              <w:right w:val="single" w:sz="4" w:space="0" w:color="auto"/>
            </w:tcBorders>
            <w:shd w:val="clear" w:color="000000" w:fill="333F4F"/>
            <w:noWrap/>
            <w:vAlign w:val="center"/>
            <w:hideMark/>
          </w:tcPr>
          <w:p w14:paraId="36FDDC7A" w14:textId="77777777" w:rsidR="00FE4F20" w:rsidRPr="009271B2" w:rsidRDefault="00FE4F20" w:rsidP="00FE4F20">
            <w:pPr>
              <w:spacing w:after="0" w:line="240" w:lineRule="auto"/>
              <w:rPr>
                <w:rFonts w:eastAsia="Times New Roman" w:cstheme="minorHAnsi"/>
                <w:b/>
                <w:bCs/>
                <w:color w:val="FFFFFF"/>
                <w:sz w:val="24"/>
                <w:szCs w:val="24"/>
              </w:rPr>
            </w:pPr>
            <w:r w:rsidRPr="009271B2">
              <w:rPr>
                <w:rFonts w:eastAsia="Times New Roman" w:cstheme="minorHAnsi"/>
                <w:b/>
                <w:bCs/>
                <w:color w:val="FFFFFF"/>
                <w:sz w:val="24"/>
                <w:szCs w:val="24"/>
              </w:rPr>
              <w:t>Demographics</w:t>
            </w:r>
          </w:p>
        </w:tc>
        <w:tc>
          <w:tcPr>
            <w:tcW w:w="458" w:type="pct"/>
            <w:tcBorders>
              <w:top w:val="single" w:sz="4" w:space="0" w:color="auto"/>
              <w:left w:val="nil"/>
              <w:bottom w:val="single" w:sz="4" w:space="0" w:color="auto"/>
              <w:right w:val="single" w:sz="4" w:space="0" w:color="auto"/>
            </w:tcBorders>
            <w:shd w:val="clear" w:color="000000" w:fill="333F4F"/>
            <w:vAlign w:val="center"/>
            <w:hideMark/>
          </w:tcPr>
          <w:p w14:paraId="43FFFB0D"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Enrolled</w:t>
            </w:r>
          </w:p>
        </w:tc>
        <w:tc>
          <w:tcPr>
            <w:tcW w:w="468" w:type="pct"/>
            <w:tcBorders>
              <w:top w:val="single" w:sz="4" w:space="0" w:color="auto"/>
              <w:left w:val="nil"/>
              <w:bottom w:val="single" w:sz="4" w:space="0" w:color="auto"/>
              <w:right w:val="single" w:sz="4" w:space="0" w:color="auto"/>
            </w:tcBorders>
            <w:shd w:val="clear" w:color="000000" w:fill="333F4F"/>
            <w:vAlign w:val="center"/>
            <w:hideMark/>
          </w:tcPr>
          <w:p w14:paraId="4E4F0D8B"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Applied</w:t>
            </w:r>
          </w:p>
        </w:tc>
        <w:tc>
          <w:tcPr>
            <w:tcW w:w="468" w:type="pct"/>
            <w:tcBorders>
              <w:top w:val="single" w:sz="4" w:space="0" w:color="auto"/>
              <w:left w:val="nil"/>
              <w:bottom w:val="single" w:sz="4" w:space="0" w:color="auto"/>
              <w:right w:val="single" w:sz="4" w:space="0" w:color="auto"/>
            </w:tcBorders>
            <w:shd w:val="clear" w:color="000000" w:fill="333F4F"/>
            <w:vAlign w:val="center"/>
            <w:hideMark/>
          </w:tcPr>
          <w:p w14:paraId="49C775F2"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 Enrolled</w:t>
            </w:r>
          </w:p>
        </w:tc>
        <w:tc>
          <w:tcPr>
            <w:tcW w:w="458" w:type="pct"/>
            <w:tcBorders>
              <w:top w:val="single" w:sz="4" w:space="0" w:color="auto"/>
              <w:left w:val="nil"/>
              <w:bottom w:val="single" w:sz="4" w:space="0" w:color="auto"/>
              <w:right w:val="single" w:sz="4" w:space="0" w:color="auto"/>
            </w:tcBorders>
            <w:shd w:val="clear" w:color="000000" w:fill="333F4F"/>
            <w:vAlign w:val="center"/>
            <w:hideMark/>
          </w:tcPr>
          <w:p w14:paraId="0404A6B3"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College-wide Average</w:t>
            </w:r>
          </w:p>
        </w:tc>
        <w:tc>
          <w:tcPr>
            <w:tcW w:w="468" w:type="pct"/>
            <w:tcBorders>
              <w:top w:val="single" w:sz="4" w:space="0" w:color="auto"/>
              <w:left w:val="nil"/>
              <w:bottom w:val="single" w:sz="4" w:space="0" w:color="auto"/>
              <w:right w:val="single" w:sz="4" w:space="0" w:color="auto"/>
            </w:tcBorders>
            <w:shd w:val="clear" w:color="000000" w:fill="333F4F"/>
            <w:vAlign w:val="center"/>
            <w:hideMark/>
          </w:tcPr>
          <w:p w14:paraId="417BD614"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PPG</w:t>
            </w:r>
          </w:p>
        </w:tc>
        <w:tc>
          <w:tcPr>
            <w:tcW w:w="468" w:type="pct"/>
            <w:tcBorders>
              <w:top w:val="single" w:sz="4" w:space="0" w:color="auto"/>
              <w:left w:val="nil"/>
              <w:bottom w:val="single" w:sz="4" w:space="0" w:color="auto"/>
              <w:right w:val="single" w:sz="4" w:space="0" w:color="auto"/>
            </w:tcBorders>
            <w:shd w:val="clear" w:color="000000" w:fill="333F4F"/>
            <w:vAlign w:val="center"/>
            <w:hideMark/>
          </w:tcPr>
          <w:p w14:paraId="46D087D2"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Students Needed to Close Gap</w:t>
            </w:r>
          </w:p>
        </w:tc>
        <w:tc>
          <w:tcPr>
            <w:tcW w:w="468" w:type="pct"/>
            <w:tcBorders>
              <w:top w:val="single" w:sz="4" w:space="0" w:color="auto"/>
              <w:left w:val="nil"/>
              <w:bottom w:val="single" w:sz="4" w:space="0" w:color="auto"/>
              <w:right w:val="single" w:sz="4" w:space="0" w:color="auto"/>
            </w:tcBorders>
            <w:shd w:val="clear" w:color="000000" w:fill="333F4F"/>
            <w:vAlign w:val="center"/>
            <w:hideMark/>
          </w:tcPr>
          <w:p w14:paraId="48F752DD"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Full Equity</w:t>
            </w:r>
          </w:p>
        </w:tc>
      </w:tr>
      <w:tr w:rsidR="00FE4F20" w:rsidRPr="009271B2" w14:paraId="0E1FE978"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CBE5DC3"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Disabled</w:t>
            </w:r>
          </w:p>
        </w:tc>
      </w:tr>
      <w:tr w:rsidR="00FE4F20" w:rsidRPr="009271B2" w14:paraId="01759A61"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94C5C15"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Disabled</w:t>
            </w:r>
          </w:p>
        </w:tc>
      </w:tr>
      <w:tr w:rsidR="00FE4F20" w:rsidRPr="009271B2" w14:paraId="45664EFD" w14:textId="77777777" w:rsidTr="00FE4F20">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17B01B63"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58" w:type="pct"/>
            <w:tcBorders>
              <w:top w:val="nil"/>
              <w:left w:val="nil"/>
              <w:bottom w:val="single" w:sz="4" w:space="0" w:color="auto"/>
              <w:right w:val="single" w:sz="4" w:space="0" w:color="auto"/>
            </w:tcBorders>
            <w:shd w:val="clear" w:color="auto" w:fill="auto"/>
            <w:noWrap/>
            <w:vAlign w:val="center"/>
            <w:hideMark/>
          </w:tcPr>
          <w:p w14:paraId="5A17558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318</w:t>
            </w:r>
          </w:p>
        </w:tc>
        <w:tc>
          <w:tcPr>
            <w:tcW w:w="468" w:type="pct"/>
            <w:tcBorders>
              <w:top w:val="nil"/>
              <w:left w:val="nil"/>
              <w:bottom w:val="single" w:sz="4" w:space="0" w:color="auto"/>
              <w:right w:val="single" w:sz="4" w:space="0" w:color="auto"/>
            </w:tcBorders>
            <w:shd w:val="clear" w:color="auto" w:fill="auto"/>
            <w:noWrap/>
            <w:vAlign w:val="center"/>
            <w:hideMark/>
          </w:tcPr>
          <w:p w14:paraId="4C38A94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706</w:t>
            </w:r>
          </w:p>
        </w:tc>
        <w:tc>
          <w:tcPr>
            <w:tcW w:w="468" w:type="pct"/>
            <w:tcBorders>
              <w:top w:val="nil"/>
              <w:left w:val="nil"/>
              <w:bottom w:val="single" w:sz="4" w:space="0" w:color="auto"/>
              <w:right w:val="single" w:sz="4" w:space="0" w:color="auto"/>
            </w:tcBorders>
            <w:shd w:val="clear" w:color="auto" w:fill="auto"/>
            <w:noWrap/>
            <w:vAlign w:val="center"/>
            <w:hideMark/>
          </w:tcPr>
          <w:p w14:paraId="34C2850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45.0%</w:t>
            </w:r>
          </w:p>
        </w:tc>
        <w:tc>
          <w:tcPr>
            <w:tcW w:w="458" w:type="pct"/>
            <w:tcBorders>
              <w:top w:val="nil"/>
              <w:left w:val="nil"/>
              <w:bottom w:val="single" w:sz="4" w:space="0" w:color="auto"/>
              <w:right w:val="single" w:sz="4" w:space="0" w:color="auto"/>
            </w:tcBorders>
            <w:shd w:val="clear" w:color="auto" w:fill="auto"/>
            <w:noWrap/>
            <w:vAlign w:val="center"/>
            <w:hideMark/>
          </w:tcPr>
          <w:p w14:paraId="2576F40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48.0%</w:t>
            </w:r>
          </w:p>
        </w:tc>
        <w:tc>
          <w:tcPr>
            <w:tcW w:w="468" w:type="pct"/>
            <w:tcBorders>
              <w:top w:val="nil"/>
              <w:left w:val="nil"/>
              <w:bottom w:val="single" w:sz="4" w:space="0" w:color="auto"/>
              <w:right w:val="single" w:sz="4" w:space="0" w:color="auto"/>
            </w:tcBorders>
            <w:shd w:val="clear" w:color="auto" w:fill="auto"/>
            <w:noWrap/>
            <w:vAlign w:val="center"/>
            <w:hideMark/>
          </w:tcPr>
          <w:p w14:paraId="5F7D76A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-3.7%</w:t>
            </w:r>
          </w:p>
        </w:tc>
        <w:tc>
          <w:tcPr>
            <w:tcW w:w="468" w:type="pct"/>
            <w:tcBorders>
              <w:top w:val="nil"/>
              <w:left w:val="nil"/>
              <w:bottom w:val="single" w:sz="4" w:space="0" w:color="auto"/>
              <w:right w:val="single" w:sz="4" w:space="0" w:color="auto"/>
            </w:tcBorders>
            <w:shd w:val="clear" w:color="auto" w:fill="auto"/>
            <w:noWrap/>
            <w:vAlign w:val="center"/>
            <w:hideMark/>
          </w:tcPr>
          <w:p w14:paraId="6B3CEB8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w:t>
            </w:r>
          </w:p>
        </w:tc>
        <w:tc>
          <w:tcPr>
            <w:tcW w:w="468" w:type="pct"/>
            <w:tcBorders>
              <w:top w:val="nil"/>
              <w:left w:val="nil"/>
              <w:bottom w:val="single" w:sz="4" w:space="0" w:color="auto"/>
              <w:right w:val="single" w:sz="4" w:space="0" w:color="auto"/>
            </w:tcBorders>
            <w:shd w:val="clear" w:color="auto" w:fill="auto"/>
            <w:noWrap/>
            <w:vAlign w:val="bottom"/>
            <w:hideMark/>
          </w:tcPr>
          <w:p w14:paraId="1B23BF1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344</w:t>
            </w:r>
          </w:p>
        </w:tc>
      </w:tr>
      <w:tr w:rsidR="00FE4F20" w:rsidRPr="009271B2" w14:paraId="39EEE985"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0F108E5"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Ethnicity</w:t>
            </w:r>
          </w:p>
        </w:tc>
      </w:tr>
      <w:tr w:rsidR="00FE4F20" w:rsidRPr="009271B2" w14:paraId="0A2E4A32"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1D81733A"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Black or African American</w:t>
            </w:r>
          </w:p>
        </w:tc>
      </w:tr>
      <w:tr w:rsidR="00FE4F20" w:rsidRPr="009271B2" w14:paraId="1570F57E" w14:textId="77777777" w:rsidTr="00FE4F20">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2CE116A3"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522E471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2,158</w:t>
            </w:r>
          </w:p>
        </w:tc>
        <w:tc>
          <w:tcPr>
            <w:tcW w:w="468" w:type="pct"/>
            <w:tcBorders>
              <w:top w:val="nil"/>
              <w:left w:val="nil"/>
              <w:bottom w:val="single" w:sz="4" w:space="0" w:color="auto"/>
              <w:right w:val="single" w:sz="4" w:space="0" w:color="auto"/>
            </w:tcBorders>
            <w:shd w:val="clear" w:color="auto" w:fill="auto"/>
            <w:noWrap/>
            <w:vAlign w:val="center"/>
            <w:hideMark/>
          </w:tcPr>
          <w:p w14:paraId="5469984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4,703</w:t>
            </w:r>
          </w:p>
        </w:tc>
        <w:tc>
          <w:tcPr>
            <w:tcW w:w="468" w:type="pct"/>
            <w:tcBorders>
              <w:top w:val="nil"/>
              <w:left w:val="nil"/>
              <w:bottom w:val="single" w:sz="4" w:space="0" w:color="auto"/>
              <w:right w:val="single" w:sz="4" w:space="0" w:color="auto"/>
            </w:tcBorders>
            <w:shd w:val="clear" w:color="auto" w:fill="auto"/>
            <w:noWrap/>
            <w:vAlign w:val="center"/>
            <w:hideMark/>
          </w:tcPr>
          <w:p w14:paraId="720345E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45.9%</w:t>
            </w:r>
          </w:p>
        </w:tc>
        <w:tc>
          <w:tcPr>
            <w:tcW w:w="458" w:type="pct"/>
            <w:tcBorders>
              <w:top w:val="nil"/>
              <w:left w:val="nil"/>
              <w:bottom w:val="single" w:sz="4" w:space="0" w:color="auto"/>
              <w:right w:val="single" w:sz="4" w:space="0" w:color="auto"/>
            </w:tcBorders>
            <w:shd w:val="clear" w:color="auto" w:fill="auto"/>
            <w:noWrap/>
            <w:vAlign w:val="center"/>
            <w:hideMark/>
          </w:tcPr>
          <w:p w14:paraId="029DFA5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48.0%</w:t>
            </w:r>
          </w:p>
        </w:tc>
        <w:tc>
          <w:tcPr>
            <w:tcW w:w="468" w:type="pct"/>
            <w:tcBorders>
              <w:top w:val="nil"/>
              <w:left w:val="nil"/>
              <w:bottom w:val="single" w:sz="4" w:space="0" w:color="auto"/>
              <w:right w:val="single" w:sz="4" w:space="0" w:color="auto"/>
            </w:tcBorders>
            <w:shd w:val="clear" w:color="auto" w:fill="auto"/>
            <w:noWrap/>
            <w:vAlign w:val="center"/>
            <w:hideMark/>
          </w:tcPr>
          <w:p w14:paraId="019A082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w:t>
            </w:r>
          </w:p>
        </w:tc>
        <w:tc>
          <w:tcPr>
            <w:tcW w:w="468" w:type="pct"/>
            <w:tcBorders>
              <w:top w:val="nil"/>
              <w:left w:val="nil"/>
              <w:bottom w:val="single" w:sz="4" w:space="0" w:color="auto"/>
              <w:right w:val="single" w:sz="4" w:space="0" w:color="auto"/>
            </w:tcBorders>
            <w:shd w:val="clear" w:color="auto" w:fill="auto"/>
            <w:noWrap/>
            <w:vAlign w:val="center"/>
            <w:hideMark/>
          </w:tcPr>
          <w:p w14:paraId="0D38195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108</w:t>
            </w:r>
          </w:p>
        </w:tc>
        <w:tc>
          <w:tcPr>
            <w:tcW w:w="468" w:type="pct"/>
            <w:tcBorders>
              <w:top w:val="nil"/>
              <w:left w:val="nil"/>
              <w:bottom w:val="single" w:sz="4" w:space="0" w:color="auto"/>
              <w:right w:val="single" w:sz="4" w:space="0" w:color="auto"/>
            </w:tcBorders>
            <w:shd w:val="clear" w:color="auto" w:fill="auto"/>
            <w:noWrap/>
            <w:vAlign w:val="bottom"/>
            <w:hideMark/>
          </w:tcPr>
          <w:p w14:paraId="3C2FEBA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2,266</w:t>
            </w:r>
          </w:p>
        </w:tc>
      </w:tr>
      <w:tr w:rsidR="00FE4F20" w:rsidRPr="009271B2" w14:paraId="335BEC42" w14:textId="77777777" w:rsidTr="00FE4F20">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29869DD2"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58" w:type="pct"/>
            <w:tcBorders>
              <w:top w:val="nil"/>
              <w:left w:val="nil"/>
              <w:bottom w:val="single" w:sz="4" w:space="0" w:color="auto"/>
              <w:right w:val="single" w:sz="4" w:space="0" w:color="auto"/>
            </w:tcBorders>
            <w:shd w:val="clear" w:color="auto" w:fill="auto"/>
            <w:noWrap/>
            <w:vAlign w:val="center"/>
            <w:hideMark/>
          </w:tcPr>
          <w:p w14:paraId="2C6139D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1,092</w:t>
            </w:r>
          </w:p>
        </w:tc>
        <w:tc>
          <w:tcPr>
            <w:tcW w:w="468" w:type="pct"/>
            <w:tcBorders>
              <w:top w:val="nil"/>
              <w:left w:val="nil"/>
              <w:bottom w:val="single" w:sz="4" w:space="0" w:color="auto"/>
              <w:right w:val="single" w:sz="4" w:space="0" w:color="auto"/>
            </w:tcBorders>
            <w:shd w:val="clear" w:color="auto" w:fill="auto"/>
            <w:noWrap/>
            <w:vAlign w:val="center"/>
            <w:hideMark/>
          </w:tcPr>
          <w:p w14:paraId="28F58C1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2,351</w:t>
            </w:r>
          </w:p>
        </w:tc>
        <w:tc>
          <w:tcPr>
            <w:tcW w:w="468" w:type="pct"/>
            <w:tcBorders>
              <w:top w:val="nil"/>
              <w:left w:val="nil"/>
              <w:bottom w:val="single" w:sz="4" w:space="0" w:color="auto"/>
              <w:right w:val="single" w:sz="4" w:space="0" w:color="auto"/>
            </w:tcBorders>
            <w:shd w:val="clear" w:color="auto" w:fill="auto"/>
            <w:noWrap/>
            <w:vAlign w:val="center"/>
            <w:hideMark/>
          </w:tcPr>
          <w:p w14:paraId="6F0BCF5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46.4%</w:t>
            </w:r>
          </w:p>
        </w:tc>
        <w:tc>
          <w:tcPr>
            <w:tcW w:w="458" w:type="pct"/>
            <w:tcBorders>
              <w:top w:val="nil"/>
              <w:left w:val="nil"/>
              <w:bottom w:val="single" w:sz="4" w:space="0" w:color="auto"/>
              <w:right w:val="single" w:sz="4" w:space="0" w:color="auto"/>
            </w:tcBorders>
            <w:shd w:val="clear" w:color="auto" w:fill="auto"/>
            <w:noWrap/>
            <w:vAlign w:val="center"/>
            <w:hideMark/>
          </w:tcPr>
          <w:p w14:paraId="331DB13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48.0%</w:t>
            </w:r>
          </w:p>
        </w:tc>
        <w:tc>
          <w:tcPr>
            <w:tcW w:w="468" w:type="pct"/>
            <w:tcBorders>
              <w:top w:val="nil"/>
              <w:left w:val="nil"/>
              <w:bottom w:val="single" w:sz="4" w:space="0" w:color="auto"/>
              <w:right w:val="single" w:sz="4" w:space="0" w:color="auto"/>
            </w:tcBorders>
            <w:shd w:val="clear" w:color="auto" w:fill="auto"/>
            <w:noWrap/>
            <w:vAlign w:val="center"/>
            <w:hideMark/>
          </w:tcPr>
          <w:p w14:paraId="152473C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w:t>
            </w:r>
          </w:p>
        </w:tc>
        <w:tc>
          <w:tcPr>
            <w:tcW w:w="468" w:type="pct"/>
            <w:tcBorders>
              <w:top w:val="nil"/>
              <w:left w:val="nil"/>
              <w:bottom w:val="single" w:sz="4" w:space="0" w:color="auto"/>
              <w:right w:val="single" w:sz="4" w:space="0" w:color="auto"/>
            </w:tcBorders>
            <w:shd w:val="clear" w:color="auto" w:fill="auto"/>
            <w:noWrap/>
            <w:vAlign w:val="center"/>
            <w:hideMark/>
          </w:tcPr>
          <w:p w14:paraId="327B841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w:t>
            </w:r>
          </w:p>
        </w:tc>
        <w:tc>
          <w:tcPr>
            <w:tcW w:w="468" w:type="pct"/>
            <w:tcBorders>
              <w:top w:val="nil"/>
              <w:left w:val="nil"/>
              <w:bottom w:val="single" w:sz="4" w:space="0" w:color="auto"/>
              <w:right w:val="single" w:sz="4" w:space="0" w:color="auto"/>
            </w:tcBorders>
            <w:shd w:val="clear" w:color="auto" w:fill="auto"/>
            <w:noWrap/>
            <w:vAlign w:val="bottom"/>
            <w:hideMark/>
          </w:tcPr>
          <w:p w14:paraId="478779E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1,146</w:t>
            </w:r>
          </w:p>
        </w:tc>
      </w:tr>
      <w:tr w:rsidR="00FE4F20" w:rsidRPr="009271B2" w14:paraId="0DFD3716" w14:textId="77777777" w:rsidTr="00FE4F20">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68835DF1"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12B7C8B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1,048</w:t>
            </w:r>
          </w:p>
        </w:tc>
        <w:tc>
          <w:tcPr>
            <w:tcW w:w="468" w:type="pct"/>
            <w:tcBorders>
              <w:top w:val="nil"/>
              <w:left w:val="nil"/>
              <w:bottom w:val="single" w:sz="4" w:space="0" w:color="auto"/>
              <w:right w:val="single" w:sz="4" w:space="0" w:color="auto"/>
            </w:tcBorders>
            <w:shd w:val="clear" w:color="auto" w:fill="auto"/>
            <w:noWrap/>
            <w:vAlign w:val="center"/>
            <w:hideMark/>
          </w:tcPr>
          <w:p w14:paraId="2F9B9FA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2,263</w:t>
            </w:r>
          </w:p>
        </w:tc>
        <w:tc>
          <w:tcPr>
            <w:tcW w:w="468" w:type="pct"/>
            <w:tcBorders>
              <w:top w:val="nil"/>
              <w:left w:val="nil"/>
              <w:bottom w:val="single" w:sz="4" w:space="0" w:color="auto"/>
              <w:right w:val="single" w:sz="4" w:space="0" w:color="auto"/>
            </w:tcBorders>
            <w:shd w:val="clear" w:color="auto" w:fill="auto"/>
            <w:noWrap/>
            <w:vAlign w:val="center"/>
            <w:hideMark/>
          </w:tcPr>
          <w:p w14:paraId="0048594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46.3%</w:t>
            </w:r>
          </w:p>
        </w:tc>
        <w:tc>
          <w:tcPr>
            <w:tcW w:w="458" w:type="pct"/>
            <w:tcBorders>
              <w:top w:val="nil"/>
              <w:left w:val="nil"/>
              <w:bottom w:val="single" w:sz="4" w:space="0" w:color="auto"/>
              <w:right w:val="single" w:sz="4" w:space="0" w:color="auto"/>
            </w:tcBorders>
            <w:shd w:val="clear" w:color="auto" w:fill="auto"/>
            <w:noWrap/>
            <w:vAlign w:val="center"/>
            <w:hideMark/>
          </w:tcPr>
          <w:p w14:paraId="7294E40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48.0%</w:t>
            </w:r>
          </w:p>
        </w:tc>
        <w:tc>
          <w:tcPr>
            <w:tcW w:w="468" w:type="pct"/>
            <w:tcBorders>
              <w:top w:val="nil"/>
              <w:left w:val="nil"/>
              <w:bottom w:val="single" w:sz="4" w:space="0" w:color="auto"/>
              <w:right w:val="single" w:sz="4" w:space="0" w:color="auto"/>
            </w:tcBorders>
            <w:shd w:val="clear" w:color="auto" w:fill="auto"/>
            <w:noWrap/>
            <w:vAlign w:val="center"/>
            <w:hideMark/>
          </w:tcPr>
          <w:p w14:paraId="54FDFE4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-2.5%</w:t>
            </w:r>
          </w:p>
        </w:tc>
        <w:tc>
          <w:tcPr>
            <w:tcW w:w="468" w:type="pct"/>
            <w:tcBorders>
              <w:top w:val="nil"/>
              <w:left w:val="nil"/>
              <w:bottom w:val="single" w:sz="4" w:space="0" w:color="auto"/>
              <w:right w:val="single" w:sz="4" w:space="0" w:color="auto"/>
            </w:tcBorders>
            <w:shd w:val="clear" w:color="auto" w:fill="auto"/>
            <w:noWrap/>
            <w:vAlign w:val="center"/>
            <w:hideMark/>
          </w:tcPr>
          <w:p w14:paraId="2F11929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57</w:t>
            </w:r>
          </w:p>
        </w:tc>
        <w:tc>
          <w:tcPr>
            <w:tcW w:w="468" w:type="pct"/>
            <w:tcBorders>
              <w:top w:val="nil"/>
              <w:left w:val="nil"/>
              <w:bottom w:val="single" w:sz="4" w:space="0" w:color="auto"/>
              <w:right w:val="single" w:sz="4" w:space="0" w:color="auto"/>
            </w:tcBorders>
            <w:shd w:val="clear" w:color="auto" w:fill="auto"/>
            <w:noWrap/>
            <w:vAlign w:val="bottom"/>
            <w:hideMark/>
          </w:tcPr>
          <w:p w14:paraId="50314A5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1,105</w:t>
            </w:r>
          </w:p>
        </w:tc>
      </w:tr>
      <w:tr w:rsidR="00FE4F20" w:rsidRPr="009271B2" w14:paraId="444DD51F"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4636EDCE"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Hispanic</w:t>
            </w:r>
          </w:p>
        </w:tc>
      </w:tr>
      <w:tr w:rsidR="00FE4F20" w:rsidRPr="009271B2" w14:paraId="7FA37AC7" w14:textId="77777777" w:rsidTr="00FE4F20">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78F5E591"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58" w:type="pct"/>
            <w:tcBorders>
              <w:top w:val="nil"/>
              <w:left w:val="nil"/>
              <w:bottom w:val="single" w:sz="4" w:space="0" w:color="auto"/>
              <w:right w:val="single" w:sz="4" w:space="0" w:color="auto"/>
            </w:tcBorders>
            <w:shd w:val="clear" w:color="auto" w:fill="auto"/>
            <w:noWrap/>
            <w:vAlign w:val="center"/>
            <w:hideMark/>
          </w:tcPr>
          <w:p w14:paraId="0C74EDA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3,029</w:t>
            </w:r>
          </w:p>
        </w:tc>
        <w:tc>
          <w:tcPr>
            <w:tcW w:w="468" w:type="pct"/>
            <w:tcBorders>
              <w:top w:val="nil"/>
              <w:left w:val="nil"/>
              <w:bottom w:val="single" w:sz="4" w:space="0" w:color="auto"/>
              <w:right w:val="single" w:sz="4" w:space="0" w:color="auto"/>
            </w:tcBorders>
            <w:shd w:val="clear" w:color="auto" w:fill="auto"/>
            <w:noWrap/>
            <w:vAlign w:val="center"/>
            <w:hideMark/>
          </w:tcPr>
          <w:p w14:paraId="7CCEE56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6,507</w:t>
            </w:r>
          </w:p>
        </w:tc>
        <w:tc>
          <w:tcPr>
            <w:tcW w:w="468" w:type="pct"/>
            <w:tcBorders>
              <w:top w:val="nil"/>
              <w:left w:val="nil"/>
              <w:bottom w:val="single" w:sz="4" w:space="0" w:color="auto"/>
              <w:right w:val="single" w:sz="4" w:space="0" w:color="auto"/>
            </w:tcBorders>
            <w:shd w:val="clear" w:color="auto" w:fill="auto"/>
            <w:noWrap/>
            <w:vAlign w:val="center"/>
            <w:hideMark/>
          </w:tcPr>
          <w:p w14:paraId="2842AAC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46.5%</w:t>
            </w:r>
          </w:p>
        </w:tc>
        <w:tc>
          <w:tcPr>
            <w:tcW w:w="458" w:type="pct"/>
            <w:tcBorders>
              <w:top w:val="nil"/>
              <w:left w:val="nil"/>
              <w:bottom w:val="single" w:sz="4" w:space="0" w:color="auto"/>
              <w:right w:val="single" w:sz="4" w:space="0" w:color="auto"/>
            </w:tcBorders>
            <w:shd w:val="clear" w:color="auto" w:fill="auto"/>
            <w:noWrap/>
            <w:vAlign w:val="center"/>
            <w:hideMark/>
          </w:tcPr>
          <w:p w14:paraId="209E8DE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48.0%</w:t>
            </w:r>
          </w:p>
        </w:tc>
        <w:tc>
          <w:tcPr>
            <w:tcW w:w="468" w:type="pct"/>
            <w:tcBorders>
              <w:top w:val="nil"/>
              <w:left w:val="nil"/>
              <w:bottom w:val="single" w:sz="4" w:space="0" w:color="auto"/>
              <w:right w:val="single" w:sz="4" w:space="0" w:color="auto"/>
            </w:tcBorders>
            <w:shd w:val="clear" w:color="auto" w:fill="auto"/>
            <w:noWrap/>
            <w:vAlign w:val="center"/>
            <w:hideMark/>
          </w:tcPr>
          <w:p w14:paraId="7DB6A93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-2.5%</w:t>
            </w:r>
          </w:p>
        </w:tc>
        <w:tc>
          <w:tcPr>
            <w:tcW w:w="468" w:type="pct"/>
            <w:tcBorders>
              <w:top w:val="nil"/>
              <w:left w:val="nil"/>
              <w:bottom w:val="single" w:sz="4" w:space="0" w:color="auto"/>
              <w:right w:val="single" w:sz="4" w:space="0" w:color="auto"/>
            </w:tcBorders>
            <w:shd w:val="clear" w:color="auto" w:fill="auto"/>
            <w:noWrap/>
            <w:vAlign w:val="center"/>
            <w:hideMark/>
          </w:tcPr>
          <w:p w14:paraId="6385813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163</w:t>
            </w:r>
          </w:p>
        </w:tc>
        <w:tc>
          <w:tcPr>
            <w:tcW w:w="468" w:type="pct"/>
            <w:tcBorders>
              <w:top w:val="nil"/>
              <w:left w:val="nil"/>
              <w:bottom w:val="single" w:sz="4" w:space="0" w:color="auto"/>
              <w:right w:val="single" w:sz="4" w:space="0" w:color="auto"/>
            </w:tcBorders>
            <w:shd w:val="clear" w:color="auto" w:fill="auto"/>
            <w:noWrap/>
            <w:vAlign w:val="bottom"/>
            <w:hideMark/>
          </w:tcPr>
          <w:p w14:paraId="13BAC85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3,192</w:t>
            </w:r>
          </w:p>
        </w:tc>
      </w:tr>
      <w:tr w:rsidR="00FE4F20" w:rsidRPr="009271B2" w14:paraId="421BFB55"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3DAA1CB4"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Native Hawaiian or other Pacific Islander</w:t>
            </w:r>
          </w:p>
        </w:tc>
      </w:tr>
      <w:tr w:rsidR="00FE4F20" w:rsidRPr="009271B2" w14:paraId="5A1C2B00" w14:textId="77777777" w:rsidTr="00FE4F20">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4685D2D5"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16F5FEE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131</w:t>
            </w:r>
          </w:p>
        </w:tc>
        <w:tc>
          <w:tcPr>
            <w:tcW w:w="468" w:type="pct"/>
            <w:tcBorders>
              <w:top w:val="nil"/>
              <w:left w:val="nil"/>
              <w:bottom w:val="single" w:sz="4" w:space="0" w:color="auto"/>
              <w:right w:val="single" w:sz="4" w:space="0" w:color="auto"/>
            </w:tcBorders>
            <w:shd w:val="clear" w:color="auto" w:fill="auto"/>
            <w:noWrap/>
            <w:vAlign w:val="center"/>
            <w:hideMark/>
          </w:tcPr>
          <w:p w14:paraId="7640053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313</w:t>
            </w:r>
          </w:p>
        </w:tc>
        <w:tc>
          <w:tcPr>
            <w:tcW w:w="468" w:type="pct"/>
            <w:tcBorders>
              <w:top w:val="nil"/>
              <w:left w:val="nil"/>
              <w:bottom w:val="single" w:sz="4" w:space="0" w:color="auto"/>
              <w:right w:val="single" w:sz="4" w:space="0" w:color="auto"/>
            </w:tcBorders>
            <w:shd w:val="clear" w:color="auto" w:fill="auto"/>
            <w:noWrap/>
            <w:vAlign w:val="center"/>
            <w:hideMark/>
          </w:tcPr>
          <w:p w14:paraId="1114ABA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41.9%</w:t>
            </w:r>
          </w:p>
        </w:tc>
        <w:tc>
          <w:tcPr>
            <w:tcW w:w="458" w:type="pct"/>
            <w:tcBorders>
              <w:top w:val="nil"/>
              <w:left w:val="nil"/>
              <w:bottom w:val="single" w:sz="4" w:space="0" w:color="auto"/>
              <w:right w:val="single" w:sz="4" w:space="0" w:color="auto"/>
            </w:tcBorders>
            <w:shd w:val="clear" w:color="auto" w:fill="auto"/>
            <w:noWrap/>
            <w:vAlign w:val="center"/>
            <w:hideMark/>
          </w:tcPr>
          <w:p w14:paraId="610AFB9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48.0%</w:t>
            </w:r>
          </w:p>
        </w:tc>
        <w:tc>
          <w:tcPr>
            <w:tcW w:w="468" w:type="pct"/>
            <w:tcBorders>
              <w:top w:val="nil"/>
              <w:left w:val="nil"/>
              <w:bottom w:val="single" w:sz="4" w:space="0" w:color="auto"/>
              <w:right w:val="single" w:sz="4" w:space="0" w:color="auto"/>
            </w:tcBorders>
            <w:shd w:val="clear" w:color="auto" w:fill="auto"/>
            <w:noWrap/>
            <w:vAlign w:val="center"/>
            <w:hideMark/>
          </w:tcPr>
          <w:p w14:paraId="7D61BCD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-6.1%</w:t>
            </w:r>
          </w:p>
        </w:tc>
        <w:tc>
          <w:tcPr>
            <w:tcW w:w="468" w:type="pct"/>
            <w:tcBorders>
              <w:top w:val="nil"/>
              <w:left w:val="nil"/>
              <w:bottom w:val="single" w:sz="4" w:space="0" w:color="auto"/>
              <w:right w:val="single" w:sz="4" w:space="0" w:color="auto"/>
            </w:tcBorders>
            <w:shd w:val="clear" w:color="auto" w:fill="auto"/>
            <w:noWrap/>
            <w:vAlign w:val="center"/>
            <w:hideMark/>
          </w:tcPr>
          <w:p w14:paraId="29969C2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19</w:t>
            </w:r>
          </w:p>
        </w:tc>
        <w:tc>
          <w:tcPr>
            <w:tcW w:w="468" w:type="pct"/>
            <w:tcBorders>
              <w:top w:val="nil"/>
              <w:left w:val="nil"/>
              <w:bottom w:val="single" w:sz="4" w:space="0" w:color="auto"/>
              <w:right w:val="single" w:sz="4" w:space="0" w:color="auto"/>
            </w:tcBorders>
            <w:shd w:val="clear" w:color="auto" w:fill="auto"/>
            <w:noWrap/>
            <w:vAlign w:val="bottom"/>
            <w:hideMark/>
          </w:tcPr>
          <w:p w14:paraId="11F0B35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150</w:t>
            </w:r>
          </w:p>
        </w:tc>
      </w:tr>
      <w:tr w:rsidR="00FE4F20" w:rsidRPr="009271B2" w14:paraId="7BE9F3BC"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05AA9384"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Some other race</w:t>
            </w:r>
          </w:p>
        </w:tc>
      </w:tr>
      <w:tr w:rsidR="00FE4F20" w:rsidRPr="009271B2" w14:paraId="3F626321" w14:textId="77777777" w:rsidTr="00FE4F20">
        <w:trPr>
          <w:trHeight w:val="225"/>
        </w:trPr>
        <w:tc>
          <w:tcPr>
            <w:tcW w:w="1745" w:type="pct"/>
            <w:tcBorders>
              <w:top w:val="nil"/>
              <w:left w:val="single" w:sz="4" w:space="0" w:color="auto"/>
              <w:bottom w:val="single" w:sz="4" w:space="0" w:color="auto"/>
              <w:right w:val="single" w:sz="4" w:space="0" w:color="auto"/>
            </w:tcBorders>
            <w:shd w:val="clear" w:color="auto" w:fill="auto"/>
            <w:noWrap/>
            <w:vAlign w:val="center"/>
            <w:hideMark/>
          </w:tcPr>
          <w:p w14:paraId="593869C2"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643E180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229</w:t>
            </w:r>
          </w:p>
        </w:tc>
        <w:tc>
          <w:tcPr>
            <w:tcW w:w="468" w:type="pct"/>
            <w:tcBorders>
              <w:top w:val="nil"/>
              <w:left w:val="nil"/>
              <w:bottom w:val="single" w:sz="4" w:space="0" w:color="auto"/>
              <w:right w:val="single" w:sz="4" w:space="0" w:color="auto"/>
            </w:tcBorders>
            <w:shd w:val="clear" w:color="auto" w:fill="auto"/>
            <w:noWrap/>
            <w:vAlign w:val="center"/>
            <w:hideMark/>
          </w:tcPr>
          <w:p w14:paraId="3D2DD67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619</w:t>
            </w:r>
          </w:p>
        </w:tc>
        <w:tc>
          <w:tcPr>
            <w:tcW w:w="468" w:type="pct"/>
            <w:tcBorders>
              <w:top w:val="nil"/>
              <w:left w:val="nil"/>
              <w:bottom w:val="single" w:sz="4" w:space="0" w:color="auto"/>
              <w:right w:val="single" w:sz="4" w:space="0" w:color="auto"/>
            </w:tcBorders>
            <w:shd w:val="clear" w:color="auto" w:fill="auto"/>
            <w:noWrap/>
            <w:vAlign w:val="center"/>
            <w:hideMark/>
          </w:tcPr>
          <w:p w14:paraId="22892CA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37.0%</w:t>
            </w:r>
          </w:p>
        </w:tc>
        <w:tc>
          <w:tcPr>
            <w:tcW w:w="458" w:type="pct"/>
            <w:tcBorders>
              <w:top w:val="nil"/>
              <w:left w:val="nil"/>
              <w:bottom w:val="single" w:sz="4" w:space="0" w:color="auto"/>
              <w:right w:val="single" w:sz="4" w:space="0" w:color="auto"/>
            </w:tcBorders>
            <w:shd w:val="clear" w:color="auto" w:fill="auto"/>
            <w:noWrap/>
            <w:vAlign w:val="center"/>
            <w:hideMark/>
          </w:tcPr>
          <w:p w14:paraId="03820C6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48.0%</w:t>
            </w:r>
          </w:p>
        </w:tc>
        <w:tc>
          <w:tcPr>
            <w:tcW w:w="468" w:type="pct"/>
            <w:tcBorders>
              <w:top w:val="nil"/>
              <w:left w:val="nil"/>
              <w:bottom w:val="single" w:sz="4" w:space="0" w:color="auto"/>
              <w:right w:val="single" w:sz="4" w:space="0" w:color="auto"/>
            </w:tcBorders>
            <w:shd w:val="clear" w:color="auto" w:fill="auto"/>
            <w:noWrap/>
            <w:vAlign w:val="center"/>
            <w:hideMark/>
          </w:tcPr>
          <w:p w14:paraId="2F23C00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-11.1%</w:t>
            </w:r>
          </w:p>
        </w:tc>
        <w:tc>
          <w:tcPr>
            <w:tcW w:w="468" w:type="pct"/>
            <w:tcBorders>
              <w:top w:val="nil"/>
              <w:left w:val="nil"/>
              <w:bottom w:val="single" w:sz="4" w:space="0" w:color="auto"/>
              <w:right w:val="single" w:sz="4" w:space="0" w:color="auto"/>
            </w:tcBorders>
            <w:shd w:val="clear" w:color="auto" w:fill="auto"/>
            <w:noWrap/>
            <w:vAlign w:val="center"/>
            <w:hideMark/>
          </w:tcPr>
          <w:p w14:paraId="098AFE9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69</w:t>
            </w:r>
          </w:p>
        </w:tc>
        <w:tc>
          <w:tcPr>
            <w:tcW w:w="468" w:type="pct"/>
            <w:tcBorders>
              <w:top w:val="nil"/>
              <w:left w:val="nil"/>
              <w:bottom w:val="single" w:sz="4" w:space="0" w:color="auto"/>
              <w:right w:val="single" w:sz="4" w:space="0" w:color="auto"/>
            </w:tcBorders>
            <w:shd w:val="clear" w:color="auto" w:fill="auto"/>
            <w:noWrap/>
            <w:vAlign w:val="bottom"/>
            <w:hideMark/>
          </w:tcPr>
          <w:p w14:paraId="3455170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298</w:t>
            </w:r>
          </w:p>
        </w:tc>
      </w:tr>
      <w:tr w:rsidR="00FE4F20" w:rsidRPr="009271B2" w14:paraId="5A35C403"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C81CA2C"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Foster Youth</w:t>
            </w:r>
          </w:p>
        </w:tc>
      </w:tr>
      <w:tr w:rsidR="00FE4F20" w:rsidRPr="009271B2" w14:paraId="2CDE5D9D"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5BAD929C"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Foster Youth</w:t>
            </w:r>
          </w:p>
        </w:tc>
      </w:tr>
      <w:tr w:rsidR="00FE4F20" w:rsidRPr="009271B2" w14:paraId="7E21741A" w14:textId="77777777" w:rsidTr="00FE4F20">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69BA1BEF"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23CEA01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230</w:t>
            </w:r>
          </w:p>
        </w:tc>
        <w:tc>
          <w:tcPr>
            <w:tcW w:w="468" w:type="pct"/>
            <w:tcBorders>
              <w:top w:val="nil"/>
              <w:left w:val="nil"/>
              <w:bottom w:val="single" w:sz="4" w:space="0" w:color="auto"/>
              <w:right w:val="single" w:sz="4" w:space="0" w:color="auto"/>
            </w:tcBorders>
            <w:shd w:val="clear" w:color="auto" w:fill="auto"/>
            <w:noWrap/>
            <w:vAlign w:val="center"/>
            <w:hideMark/>
          </w:tcPr>
          <w:p w14:paraId="48E0DE1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555</w:t>
            </w:r>
          </w:p>
        </w:tc>
        <w:tc>
          <w:tcPr>
            <w:tcW w:w="468" w:type="pct"/>
            <w:tcBorders>
              <w:top w:val="nil"/>
              <w:left w:val="nil"/>
              <w:bottom w:val="single" w:sz="4" w:space="0" w:color="auto"/>
              <w:right w:val="single" w:sz="4" w:space="0" w:color="auto"/>
            </w:tcBorders>
            <w:shd w:val="clear" w:color="auto" w:fill="auto"/>
            <w:noWrap/>
            <w:vAlign w:val="center"/>
            <w:hideMark/>
          </w:tcPr>
          <w:p w14:paraId="75B4C74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41.4%</w:t>
            </w:r>
          </w:p>
        </w:tc>
        <w:tc>
          <w:tcPr>
            <w:tcW w:w="458" w:type="pct"/>
            <w:tcBorders>
              <w:top w:val="nil"/>
              <w:left w:val="nil"/>
              <w:bottom w:val="single" w:sz="4" w:space="0" w:color="auto"/>
              <w:right w:val="single" w:sz="4" w:space="0" w:color="auto"/>
            </w:tcBorders>
            <w:shd w:val="clear" w:color="auto" w:fill="auto"/>
            <w:noWrap/>
            <w:vAlign w:val="center"/>
            <w:hideMark/>
          </w:tcPr>
          <w:p w14:paraId="334D23F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48.0%</w:t>
            </w:r>
          </w:p>
        </w:tc>
        <w:tc>
          <w:tcPr>
            <w:tcW w:w="468" w:type="pct"/>
            <w:tcBorders>
              <w:top w:val="nil"/>
              <w:left w:val="nil"/>
              <w:bottom w:val="single" w:sz="4" w:space="0" w:color="auto"/>
              <w:right w:val="single" w:sz="4" w:space="0" w:color="auto"/>
            </w:tcBorders>
            <w:shd w:val="clear" w:color="auto" w:fill="auto"/>
            <w:noWrap/>
            <w:vAlign w:val="center"/>
            <w:hideMark/>
          </w:tcPr>
          <w:p w14:paraId="31689CD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-6.6%</w:t>
            </w:r>
          </w:p>
        </w:tc>
        <w:tc>
          <w:tcPr>
            <w:tcW w:w="468" w:type="pct"/>
            <w:tcBorders>
              <w:top w:val="nil"/>
              <w:left w:val="nil"/>
              <w:bottom w:val="single" w:sz="4" w:space="0" w:color="auto"/>
              <w:right w:val="single" w:sz="4" w:space="0" w:color="auto"/>
            </w:tcBorders>
            <w:shd w:val="clear" w:color="auto" w:fill="auto"/>
            <w:noWrap/>
            <w:vAlign w:val="center"/>
            <w:hideMark/>
          </w:tcPr>
          <w:p w14:paraId="1556624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37</w:t>
            </w:r>
          </w:p>
        </w:tc>
        <w:tc>
          <w:tcPr>
            <w:tcW w:w="468" w:type="pct"/>
            <w:tcBorders>
              <w:top w:val="nil"/>
              <w:left w:val="nil"/>
              <w:bottom w:val="single" w:sz="4" w:space="0" w:color="auto"/>
              <w:right w:val="single" w:sz="4" w:space="0" w:color="auto"/>
            </w:tcBorders>
            <w:shd w:val="clear" w:color="auto" w:fill="auto"/>
            <w:noWrap/>
            <w:vAlign w:val="bottom"/>
            <w:hideMark/>
          </w:tcPr>
          <w:p w14:paraId="2E0482F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267</w:t>
            </w:r>
          </w:p>
        </w:tc>
      </w:tr>
      <w:tr w:rsidR="00FE4F20" w:rsidRPr="009271B2" w14:paraId="6576A318" w14:textId="77777777" w:rsidTr="00FE4F20">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64700DFE"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39D5AF8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68</w:t>
            </w:r>
          </w:p>
        </w:tc>
        <w:tc>
          <w:tcPr>
            <w:tcW w:w="468" w:type="pct"/>
            <w:tcBorders>
              <w:top w:val="nil"/>
              <w:left w:val="nil"/>
              <w:bottom w:val="single" w:sz="4" w:space="0" w:color="auto"/>
              <w:right w:val="single" w:sz="4" w:space="0" w:color="auto"/>
            </w:tcBorders>
            <w:shd w:val="clear" w:color="auto" w:fill="auto"/>
            <w:noWrap/>
            <w:vAlign w:val="center"/>
            <w:hideMark/>
          </w:tcPr>
          <w:p w14:paraId="55BC8BB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192</w:t>
            </w:r>
          </w:p>
        </w:tc>
        <w:tc>
          <w:tcPr>
            <w:tcW w:w="468" w:type="pct"/>
            <w:tcBorders>
              <w:top w:val="nil"/>
              <w:left w:val="nil"/>
              <w:bottom w:val="single" w:sz="4" w:space="0" w:color="auto"/>
              <w:right w:val="single" w:sz="4" w:space="0" w:color="auto"/>
            </w:tcBorders>
            <w:shd w:val="clear" w:color="auto" w:fill="auto"/>
            <w:noWrap/>
            <w:vAlign w:val="center"/>
            <w:hideMark/>
          </w:tcPr>
          <w:p w14:paraId="3D49B17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35.4%</w:t>
            </w:r>
          </w:p>
        </w:tc>
        <w:tc>
          <w:tcPr>
            <w:tcW w:w="458" w:type="pct"/>
            <w:tcBorders>
              <w:top w:val="nil"/>
              <w:left w:val="nil"/>
              <w:bottom w:val="single" w:sz="4" w:space="0" w:color="auto"/>
              <w:right w:val="single" w:sz="4" w:space="0" w:color="auto"/>
            </w:tcBorders>
            <w:shd w:val="clear" w:color="auto" w:fill="auto"/>
            <w:noWrap/>
            <w:vAlign w:val="center"/>
            <w:hideMark/>
          </w:tcPr>
          <w:p w14:paraId="4F2B14D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48.0%</w:t>
            </w:r>
          </w:p>
        </w:tc>
        <w:tc>
          <w:tcPr>
            <w:tcW w:w="468" w:type="pct"/>
            <w:tcBorders>
              <w:top w:val="nil"/>
              <w:left w:val="nil"/>
              <w:bottom w:val="single" w:sz="4" w:space="0" w:color="auto"/>
              <w:right w:val="single" w:sz="4" w:space="0" w:color="auto"/>
            </w:tcBorders>
            <w:shd w:val="clear" w:color="auto" w:fill="auto"/>
            <w:noWrap/>
            <w:vAlign w:val="center"/>
            <w:hideMark/>
          </w:tcPr>
          <w:p w14:paraId="42CACBA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-13.3%</w:t>
            </w:r>
          </w:p>
        </w:tc>
        <w:tc>
          <w:tcPr>
            <w:tcW w:w="468" w:type="pct"/>
            <w:tcBorders>
              <w:top w:val="nil"/>
              <w:left w:val="nil"/>
              <w:bottom w:val="single" w:sz="4" w:space="0" w:color="auto"/>
              <w:right w:val="single" w:sz="4" w:space="0" w:color="auto"/>
            </w:tcBorders>
            <w:shd w:val="clear" w:color="auto" w:fill="auto"/>
            <w:noWrap/>
            <w:vAlign w:val="center"/>
            <w:hideMark/>
          </w:tcPr>
          <w:p w14:paraId="78F2A55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w:t>
            </w:r>
          </w:p>
        </w:tc>
        <w:tc>
          <w:tcPr>
            <w:tcW w:w="468" w:type="pct"/>
            <w:tcBorders>
              <w:top w:val="nil"/>
              <w:left w:val="nil"/>
              <w:bottom w:val="single" w:sz="4" w:space="0" w:color="auto"/>
              <w:right w:val="single" w:sz="4" w:space="0" w:color="auto"/>
            </w:tcBorders>
            <w:shd w:val="clear" w:color="auto" w:fill="auto"/>
            <w:noWrap/>
            <w:vAlign w:val="bottom"/>
            <w:hideMark/>
          </w:tcPr>
          <w:p w14:paraId="0FBD1FB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94</w:t>
            </w:r>
          </w:p>
        </w:tc>
      </w:tr>
      <w:tr w:rsidR="00FE4F20" w:rsidRPr="009271B2" w14:paraId="401432A5"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35BB3FA"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Veteran</w:t>
            </w:r>
          </w:p>
        </w:tc>
      </w:tr>
      <w:tr w:rsidR="00FE4F20" w:rsidRPr="009271B2" w14:paraId="12BBCF95"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1E7BFF4"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Veteran</w:t>
            </w:r>
          </w:p>
        </w:tc>
      </w:tr>
      <w:tr w:rsidR="00FE4F20" w:rsidRPr="009271B2" w14:paraId="03AC78F1" w14:textId="77777777" w:rsidTr="00FE4F20">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4A1735BC"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7775466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609</w:t>
            </w:r>
          </w:p>
        </w:tc>
        <w:tc>
          <w:tcPr>
            <w:tcW w:w="468" w:type="pct"/>
            <w:tcBorders>
              <w:top w:val="nil"/>
              <w:left w:val="nil"/>
              <w:bottom w:val="single" w:sz="4" w:space="0" w:color="auto"/>
              <w:right w:val="single" w:sz="4" w:space="0" w:color="auto"/>
            </w:tcBorders>
            <w:shd w:val="clear" w:color="auto" w:fill="auto"/>
            <w:noWrap/>
            <w:vAlign w:val="center"/>
            <w:hideMark/>
          </w:tcPr>
          <w:p w14:paraId="691A1CA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1,346</w:t>
            </w:r>
          </w:p>
        </w:tc>
        <w:tc>
          <w:tcPr>
            <w:tcW w:w="468" w:type="pct"/>
            <w:tcBorders>
              <w:top w:val="nil"/>
              <w:left w:val="nil"/>
              <w:bottom w:val="single" w:sz="4" w:space="0" w:color="auto"/>
              <w:right w:val="single" w:sz="4" w:space="0" w:color="auto"/>
            </w:tcBorders>
            <w:shd w:val="clear" w:color="auto" w:fill="auto"/>
            <w:noWrap/>
            <w:vAlign w:val="center"/>
            <w:hideMark/>
          </w:tcPr>
          <w:p w14:paraId="29CB1B7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45.2%</w:t>
            </w:r>
          </w:p>
        </w:tc>
        <w:tc>
          <w:tcPr>
            <w:tcW w:w="458" w:type="pct"/>
            <w:tcBorders>
              <w:top w:val="nil"/>
              <w:left w:val="nil"/>
              <w:bottom w:val="single" w:sz="4" w:space="0" w:color="auto"/>
              <w:right w:val="single" w:sz="4" w:space="0" w:color="auto"/>
            </w:tcBorders>
            <w:shd w:val="clear" w:color="auto" w:fill="auto"/>
            <w:noWrap/>
            <w:vAlign w:val="center"/>
            <w:hideMark/>
          </w:tcPr>
          <w:p w14:paraId="6FE8D54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48.0%</w:t>
            </w:r>
          </w:p>
        </w:tc>
        <w:tc>
          <w:tcPr>
            <w:tcW w:w="468" w:type="pct"/>
            <w:tcBorders>
              <w:top w:val="nil"/>
              <w:left w:val="nil"/>
              <w:bottom w:val="single" w:sz="4" w:space="0" w:color="auto"/>
              <w:right w:val="single" w:sz="4" w:space="0" w:color="auto"/>
            </w:tcBorders>
            <w:shd w:val="clear" w:color="auto" w:fill="auto"/>
            <w:noWrap/>
            <w:vAlign w:val="center"/>
            <w:hideMark/>
          </w:tcPr>
          <w:p w14:paraId="524A0D9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-2.8%</w:t>
            </w:r>
          </w:p>
        </w:tc>
        <w:tc>
          <w:tcPr>
            <w:tcW w:w="468" w:type="pct"/>
            <w:tcBorders>
              <w:top w:val="nil"/>
              <w:left w:val="nil"/>
              <w:bottom w:val="single" w:sz="4" w:space="0" w:color="auto"/>
              <w:right w:val="single" w:sz="4" w:space="0" w:color="auto"/>
            </w:tcBorders>
            <w:shd w:val="clear" w:color="auto" w:fill="auto"/>
            <w:noWrap/>
            <w:vAlign w:val="center"/>
            <w:hideMark/>
          </w:tcPr>
          <w:p w14:paraId="7DF7E76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38</w:t>
            </w:r>
          </w:p>
        </w:tc>
        <w:tc>
          <w:tcPr>
            <w:tcW w:w="468" w:type="pct"/>
            <w:tcBorders>
              <w:top w:val="nil"/>
              <w:left w:val="nil"/>
              <w:bottom w:val="single" w:sz="4" w:space="0" w:color="auto"/>
              <w:right w:val="single" w:sz="4" w:space="0" w:color="auto"/>
            </w:tcBorders>
            <w:shd w:val="clear" w:color="auto" w:fill="auto"/>
            <w:noWrap/>
            <w:vAlign w:val="bottom"/>
            <w:hideMark/>
          </w:tcPr>
          <w:p w14:paraId="2A75C8F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647</w:t>
            </w:r>
          </w:p>
        </w:tc>
      </w:tr>
    </w:tbl>
    <w:p w14:paraId="31237321" w14:textId="49ECB9C4" w:rsidR="000136BF" w:rsidRPr="009271B2" w:rsidRDefault="000136BF" w:rsidP="00FE4F20">
      <w:pPr>
        <w:spacing w:after="0" w:line="240" w:lineRule="auto"/>
        <w:rPr>
          <w:rFonts w:cstheme="minorHAnsi"/>
          <w:sz w:val="24"/>
          <w:szCs w:val="24"/>
        </w:rPr>
      </w:pPr>
      <w:r w:rsidRPr="009271B2">
        <w:rPr>
          <w:rFonts w:cstheme="minorHAnsi"/>
          <w:sz w:val="24"/>
          <w:szCs w:val="24"/>
        </w:rPr>
        <w:t>Source: CCCCO Data on Demand</w:t>
      </w:r>
      <w:r w:rsidR="000C4CC7" w:rsidRPr="009271B2">
        <w:rPr>
          <w:rFonts w:cstheme="minorHAnsi"/>
          <w:sz w:val="24"/>
          <w:szCs w:val="24"/>
        </w:rPr>
        <w:t>. R</w:t>
      </w:r>
      <w:r w:rsidR="00015747" w:rsidRPr="009271B2">
        <w:rPr>
          <w:rFonts w:cstheme="minorHAnsi"/>
          <w:sz w:val="24"/>
          <w:szCs w:val="24"/>
        </w:rPr>
        <w:t>etrieved 3.28</w:t>
      </w:r>
      <w:r w:rsidRPr="009271B2">
        <w:rPr>
          <w:rFonts w:cstheme="minorHAnsi"/>
          <w:sz w:val="24"/>
          <w:szCs w:val="24"/>
        </w:rPr>
        <w:t>.2019</w:t>
      </w:r>
      <w:r w:rsidR="000C4CC7" w:rsidRPr="009271B2">
        <w:rPr>
          <w:rFonts w:cstheme="minorHAnsi"/>
          <w:sz w:val="24"/>
          <w:szCs w:val="24"/>
        </w:rPr>
        <w:t>.</w:t>
      </w:r>
    </w:p>
    <w:p w14:paraId="422BDF59" w14:textId="77777777" w:rsidR="00FE4F20" w:rsidRPr="009271B2" w:rsidRDefault="00FE4F20" w:rsidP="00FE4F20">
      <w:pPr>
        <w:spacing w:after="0" w:line="240" w:lineRule="auto"/>
        <w:jc w:val="both"/>
        <w:rPr>
          <w:rFonts w:cstheme="minorHAnsi"/>
          <w:sz w:val="24"/>
          <w:szCs w:val="24"/>
        </w:rPr>
      </w:pPr>
    </w:p>
    <w:p w14:paraId="380489D6" w14:textId="3E6A6BA8" w:rsidR="000136BF" w:rsidRPr="009271B2" w:rsidRDefault="00BD4078" w:rsidP="00FE4F20">
      <w:pPr>
        <w:spacing w:after="0" w:line="240" w:lineRule="auto"/>
        <w:jc w:val="both"/>
        <w:rPr>
          <w:rFonts w:cstheme="minorHAnsi"/>
          <w:sz w:val="24"/>
          <w:szCs w:val="24"/>
        </w:rPr>
      </w:pPr>
      <w:r w:rsidRPr="009271B2">
        <w:rPr>
          <w:rFonts w:cstheme="minorHAnsi"/>
          <w:sz w:val="24"/>
          <w:szCs w:val="24"/>
        </w:rPr>
        <w:t xml:space="preserve">Table 1 shows the </w:t>
      </w:r>
      <w:r w:rsidR="003A2B13" w:rsidRPr="009271B2">
        <w:rPr>
          <w:rFonts w:cstheme="minorHAnsi"/>
          <w:sz w:val="24"/>
          <w:szCs w:val="24"/>
        </w:rPr>
        <w:t xml:space="preserve">student populations that were </w:t>
      </w:r>
      <w:r w:rsidRPr="009271B2">
        <w:rPr>
          <w:rFonts w:cstheme="minorHAnsi"/>
          <w:sz w:val="24"/>
          <w:szCs w:val="24"/>
        </w:rPr>
        <w:t>disproportionately impact</w:t>
      </w:r>
      <w:r w:rsidR="003A2B13" w:rsidRPr="009271B2">
        <w:rPr>
          <w:rFonts w:cstheme="minorHAnsi"/>
          <w:sz w:val="24"/>
          <w:szCs w:val="24"/>
        </w:rPr>
        <w:t>ed</w:t>
      </w:r>
      <w:r w:rsidRPr="009271B2">
        <w:rPr>
          <w:rFonts w:cstheme="minorHAnsi"/>
          <w:sz w:val="24"/>
          <w:szCs w:val="24"/>
        </w:rPr>
        <w:t xml:space="preserve"> </w:t>
      </w:r>
      <w:r w:rsidR="003A2B13" w:rsidRPr="009271B2">
        <w:rPr>
          <w:rFonts w:cstheme="minorHAnsi"/>
          <w:sz w:val="24"/>
          <w:szCs w:val="24"/>
        </w:rPr>
        <w:t>in enrollment at the college relative to all applicants. The analysis revealed that Black or Afr</w:t>
      </w:r>
      <w:r w:rsidR="006E679F" w:rsidRPr="009271B2">
        <w:rPr>
          <w:rFonts w:cstheme="minorHAnsi"/>
          <w:sz w:val="24"/>
          <w:szCs w:val="24"/>
        </w:rPr>
        <w:t xml:space="preserve">ican American </w:t>
      </w:r>
      <w:r w:rsidR="006E679F" w:rsidRPr="009271B2">
        <w:rPr>
          <w:rFonts w:cstheme="minorHAnsi"/>
          <w:sz w:val="24"/>
          <w:szCs w:val="24"/>
        </w:rPr>
        <w:lastRenderedPageBreak/>
        <w:t>students were</w:t>
      </w:r>
      <w:r w:rsidR="003A2B13" w:rsidRPr="009271B2">
        <w:rPr>
          <w:rFonts w:cstheme="minorHAnsi"/>
          <w:sz w:val="24"/>
          <w:szCs w:val="24"/>
        </w:rPr>
        <w:t xml:space="preserve"> greatly impacted as both males, females, and the overall population were disproportionately impacted in access during 2017-18 (the “all” student population includes females, males, and students of unknown/unreported gender).</w:t>
      </w:r>
    </w:p>
    <w:p w14:paraId="54E6FC85" w14:textId="77777777" w:rsidR="002B5F83" w:rsidRPr="009271B2" w:rsidRDefault="002B5F83" w:rsidP="00FE4F20">
      <w:pPr>
        <w:spacing w:after="0" w:line="240" w:lineRule="auto"/>
        <w:rPr>
          <w:rFonts w:cstheme="minorHAnsi"/>
          <w:sz w:val="24"/>
          <w:szCs w:val="24"/>
        </w:rPr>
      </w:pPr>
    </w:p>
    <w:p w14:paraId="0838DE09" w14:textId="77777777" w:rsidR="002B5F83" w:rsidRPr="009271B2" w:rsidRDefault="002B5F83" w:rsidP="00FE4F20">
      <w:pPr>
        <w:spacing w:after="0" w:line="240" w:lineRule="auto"/>
        <w:rPr>
          <w:rFonts w:cstheme="minorHAnsi"/>
          <w:sz w:val="24"/>
          <w:szCs w:val="24"/>
        </w:rPr>
      </w:pPr>
    </w:p>
    <w:p w14:paraId="6FB6F28D" w14:textId="663A448A" w:rsidR="0050598C" w:rsidRPr="009271B2" w:rsidRDefault="0050598C" w:rsidP="00FE4F20">
      <w:pPr>
        <w:spacing w:after="0" w:line="240" w:lineRule="auto"/>
        <w:rPr>
          <w:rFonts w:cstheme="minorHAnsi"/>
          <w:sz w:val="24"/>
          <w:szCs w:val="24"/>
        </w:rPr>
      </w:pPr>
      <w:r w:rsidRPr="009271B2">
        <w:rPr>
          <w:rFonts w:cstheme="minorHAnsi"/>
          <w:sz w:val="24"/>
          <w:szCs w:val="24"/>
        </w:rPr>
        <w:t>Activities-</w:t>
      </w:r>
    </w:p>
    <w:p w14:paraId="64644DCE" w14:textId="4C830310" w:rsidR="0050598C" w:rsidRPr="009271B2" w:rsidRDefault="0050598C" w:rsidP="00FE4F20">
      <w:pPr>
        <w:spacing w:after="0" w:line="240" w:lineRule="auto"/>
        <w:rPr>
          <w:rFonts w:cstheme="minorHAnsi"/>
          <w:sz w:val="24"/>
          <w:szCs w:val="24"/>
        </w:rPr>
      </w:pPr>
      <w:r w:rsidRPr="009271B2">
        <w:rPr>
          <w:rFonts w:cstheme="minorHAnsi"/>
          <w:sz w:val="24"/>
          <w:szCs w:val="24"/>
        </w:rPr>
        <w:t>-Umoja Program</w:t>
      </w:r>
    </w:p>
    <w:p w14:paraId="2B745C01" w14:textId="591961F7" w:rsidR="0050598C" w:rsidRPr="009271B2" w:rsidRDefault="0050598C" w:rsidP="00FE4F20">
      <w:pPr>
        <w:spacing w:after="0" w:line="240" w:lineRule="auto"/>
        <w:rPr>
          <w:rFonts w:cstheme="minorHAnsi"/>
          <w:sz w:val="24"/>
          <w:szCs w:val="24"/>
        </w:rPr>
      </w:pPr>
      <w:r w:rsidRPr="009271B2">
        <w:rPr>
          <w:rFonts w:cstheme="minorHAnsi"/>
          <w:sz w:val="24"/>
          <w:szCs w:val="24"/>
        </w:rPr>
        <w:t>-CARE/NEXT Up</w:t>
      </w:r>
    </w:p>
    <w:p w14:paraId="1EC32016" w14:textId="3DD022D0" w:rsidR="0050598C" w:rsidRPr="009271B2" w:rsidRDefault="0050598C" w:rsidP="00FE4F20">
      <w:pPr>
        <w:spacing w:after="0" w:line="240" w:lineRule="auto"/>
        <w:rPr>
          <w:rFonts w:cstheme="minorHAnsi"/>
          <w:sz w:val="24"/>
          <w:szCs w:val="24"/>
        </w:rPr>
      </w:pPr>
      <w:r w:rsidRPr="009271B2">
        <w:rPr>
          <w:rFonts w:cstheme="minorHAnsi"/>
          <w:sz w:val="24"/>
          <w:szCs w:val="24"/>
        </w:rPr>
        <w:t>-IRC</w:t>
      </w:r>
    </w:p>
    <w:p w14:paraId="492046D5" w14:textId="280E12FA" w:rsidR="0050598C" w:rsidRPr="009271B2" w:rsidRDefault="0050598C" w:rsidP="00FE4F20">
      <w:pPr>
        <w:spacing w:after="0" w:line="240" w:lineRule="auto"/>
        <w:rPr>
          <w:rFonts w:cstheme="minorHAnsi"/>
          <w:sz w:val="24"/>
          <w:szCs w:val="24"/>
        </w:rPr>
      </w:pPr>
      <w:r w:rsidRPr="009271B2">
        <w:rPr>
          <w:rFonts w:cstheme="minorHAnsi"/>
          <w:sz w:val="24"/>
          <w:szCs w:val="24"/>
        </w:rPr>
        <w:t>-</w:t>
      </w:r>
      <w:r w:rsidR="00183797" w:rsidRPr="009271B2">
        <w:rPr>
          <w:rFonts w:cstheme="minorHAnsi"/>
          <w:sz w:val="24"/>
          <w:szCs w:val="24"/>
        </w:rPr>
        <w:t xml:space="preserve">Outreach Programming </w:t>
      </w:r>
      <w:r w:rsidRPr="009271B2">
        <w:rPr>
          <w:rFonts w:cstheme="minorHAnsi"/>
          <w:sz w:val="24"/>
          <w:szCs w:val="24"/>
        </w:rPr>
        <w:t>1st generation workshops for students &amp; families</w:t>
      </w:r>
    </w:p>
    <w:p w14:paraId="64BA48BF" w14:textId="1702BB9B" w:rsidR="0050598C" w:rsidRPr="009271B2" w:rsidRDefault="0050598C" w:rsidP="00FE4F20">
      <w:pPr>
        <w:spacing w:after="0" w:line="240" w:lineRule="auto"/>
        <w:rPr>
          <w:rFonts w:cstheme="minorHAnsi"/>
          <w:sz w:val="24"/>
          <w:szCs w:val="24"/>
        </w:rPr>
      </w:pPr>
      <w:r w:rsidRPr="009271B2">
        <w:rPr>
          <w:rFonts w:cstheme="minorHAnsi"/>
          <w:sz w:val="24"/>
          <w:szCs w:val="24"/>
        </w:rPr>
        <w:t xml:space="preserve">-Veteran Resource Center (Veteran Mentor Program) </w:t>
      </w:r>
    </w:p>
    <w:p w14:paraId="5EE3F67C" w14:textId="3EFAC215" w:rsidR="00183797" w:rsidRPr="009271B2" w:rsidRDefault="00183797" w:rsidP="00FE4F20">
      <w:pPr>
        <w:spacing w:after="0" w:line="240" w:lineRule="auto"/>
        <w:rPr>
          <w:rFonts w:cstheme="minorHAnsi"/>
          <w:sz w:val="24"/>
          <w:szCs w:val="24"/>
        </w:rPr>
      </w:pPr>
      <w:r w:rsidRPr="009271B2">
        <w:rPr>
          <w:rFonts w:cstheme="minorHAnsi"/>
          <w:sz w:val="24"/>
          <w:szCs w:val="24"/>
        </w:rPr>
        <w:t xml:space="preserve">- Orientation, development of a Coastline orientation that happens in person and virtually. </w:t>
      </w:r>
    </w:p>
    <w:p w14:paraId="34F4817C" w14:textId="0ED093A2" w:rsidR="00183797" w:rsidRPr="009271B2" w:rsidRDefault="00183797" w:rsidP="00FE4F20">
      <w:pPr>
        <w:spacing w:after="0" w:line="240" w:lineRule="auto"/>
        <w:rPr>
          <w:rFonts w:cstheme="minorHAnsi"/>
          <w:sz w:val="24"/>
          <w:szCs w:val="24"/>
        </w:rPr>
      </w:pPr>
      <w:r w:rsidRPr="009271B2">
        <w:rPr>
          <w:rFonts w:cstheme="minorHAnsi"/>
          <w:sz w:val="24"/>
          <w:szCs w:val="24"/>
        </w:rPr>
        <w:t xml:space="preserve">- Case Management for students who apply, enroll, and first four weeks at Coastline. </w:t>
      </w:r>
    </w:p>
    <w:p w14:paraId="2128B035" w14:textId="667D01C8" w:rsidR="00015747" w:rsidRPr="009271B2" w:rsidRDefault="00DE0EC9" w:rsidP="00FE4F20">
      <w:pPr>
        <w:spacing w:after="0" w:line="240" w:lineRule="auto"/>
        <w:rPr>
          <w:rFonts w:cstheme="minorHAnsi"/>
          <w:sz w:val="24"/>
          <w:szCs w:val="24"/>
        </w:rPr>
      </w:pPr>
      <w:r w:rsidRPr="009271B2">
        <w:rPr>
          <w:rFonts w:cstheme="minorHAnsi"/>
          <w:sz w:val="24"/>
          <w:szCs w:val="24"/>
        </w:rPr>
        <w:br w:type="page"/>
      </w:r>
    </w:p>
    <w:p w14:paraId="30FCB673" w14:textId="77777777" w:rsidR="00015747" w:rsidRPr="009271B2" w:rsidRDefault="00015747" w:rsidP="00FE4F20">
      <w:pPr>
        <w:spacing w:after="0" w:line="240" w:lineRule="auto"/>
        <w:rPr>
          <w:rFonts w:eastAsiaTheme="majorEastAsia" w:cstheme="minorHAnsi"/>
          <w:color w:val="2E74B5" w:themeColor="accent1" w:themeShade="BF"/>
          <w:sz w:val="24"/>
          <w:szCs w:val="24"/>
        </w:rPr>
      </w:pPr>
      <w:r w:rsidRPr="009271B2">
        <w:rPr>
          <w:rFonts w:eastAsiaTheme="majorEastAsia" w:cstheme="minorHAnsi"/>
          <w:color w:val="2E74B5" w:themeColor="accent1" w:themeShade="BF"/>
          <w:sz w:val="24"/>
          <w:szCs w:val="24"/>
        </w:rPr>
        <w:lastRenderedPageBreak/>
        <w:t>Transfer-Level Math and English Completion</w:t>
      </w:r>
    </w:p>
    <w:p w14:paraId="34A2230C" w14:textId="77777777" w:rsidR="00FE4F20" w:rsidRPr="009271B2" w:rsidRDefault="00FE4F20" w:rsidP="00FE4F20">
      <w:pPr>
        <w:spacing w:after="0" w:line="240" w:lineRule="auto"/>
        <w:jc w:val="both"/>
        <w:rPr>
          <w:rFonts w:cstheme="minorHAnsi"/>
          <w:sz w:val="24"/>
          <w:szCs w:val="24"/>
        </w:rPr>
      </w:pPr>
    </w:p>
    <w:p w14:paraId="69F02168" w14:textId="77777777" w:rsidR="00015747" w:rsidRPr="009271B2" w:rsidRDefault="00015747" w:rsidP="00FE4F20">
      <w:pPr>
        <w:spacing w:after="0" w:line="240" w:lineRule="auto"/>
        <w:jc w:val="both"/>
        <w:rPr>
          <w:rFonts w:cstheme="minorHAnsi"/>
          <w:sz w:val="24"/>
          <w:szCs w:val="24"/>
        </w:rPr>
      </w:pPr>
      <w:r w:rsidRPr="009271B2">
        <w:rPr>
          <w:rFonts w:cstheme="minorHAnsi"/>
          <w:sz w:val="24"/>
          <w:szCs w:val="24"/>
        </w:rPr>
        <w:t>Definition: Among all students, the proportion who completed transfer-level math and English in their first academic year of credit enrollment within the district.</w:t>
      </w:r>
    </w:p>
    <w:p w14:paraId="0E333A1F" w14:textId="77777777" w:rsidR="00FE4F20" w:rsidRPr="009271B2" w:rsidRDefault="00FE4F20" w:rsidP="00FE4F20">
      <w:pPr>
        <w:spacing w:after="0" w:line="240" w:lineRule="auto"/>
        <w:rPr>
          <w:rFonts w:cstheme="minorHAnsi"/>
          <w:sz w:val="24"/>
          <w:szCs w:val="24"/>
        </w:rPr>
      </w:pPr>
    </w:p>
    <w:p w14:paraId="3C3E857F" w14:textId="77777777" w:rsidR="00015747" w:rsidRPr="009271B2" w:rsidRDefault="00015747" w:rsidP="00FE4F20">
      <w:pPr>
        <w:spacing w:after="0" w:line="240" w:lineRule="auto"/>
        <w:rPr>
          <w:rFonts w:cstheme="minorHAnsi"/>
          <w:sz w:val="24"/>
          <w:szCs w:val="24"/>
        </w:rPr>
      </w:pPr>
      <w:r w:rsidRPr="009271B2">
        <w:rPr>
          <w:rFonts w:cstheme="minorHAnsi"/>
          <w:sz w:val="24"/>
          <w:szCs w:val="24"/>
        </w:rPr>
        <w:t xml:space="preserve">Table 2. </w:t>
      </w:r>
      <w:r w:rsidRPr="009271B2">
        <w:rPr>
          <w:rFonts w:cstheme="minorHAnsi"/>
          <w:i/>
          <w:sz w:val="24"/>
          <w:szCs w:val="24"/>
        </w:rPr>
        <w:t>Disproportionate Impact in Transfer-Level Math and English Completion for Overall Student Population, Females, and Males</w:t>
      </w:r>
    </w:p>
    <w:tbl>
      <w:tblPr>
        <w:tblW w:w="5000" w:type="pct"/>
        <w:tblLook w:val="04A0" w:firstRow="1" w:lastRow="0" w:firstColumn="1" w:lastColumn="0" w:noHBand="0" w:noVBand="1"/>
      </w:tblPr>
      <w:tblGrid>
        <w:gridCol w:w="1680"/>
        <w:gridCol w:w="1309"/>
        <w:gridCol w:w="1306"/>
        <w:gridCol w:w="1309"/>
        <w:gridCol w:w="1035"/>
        <w:gridCol w:w="765"/>
        <w:gridCol w:w="1099"/>
        <w:gridCol w:w="847"/>
      </w:tblGrid>
      <w:tr w:rsidR="00FE4F20" w:rsidRPr="009271B2" w14:paraId="560C9794" w14:textId="77777777" w:rsidTr="000C4CC7">
        <w:trPr>
          <w:trHeight w:val="675"/>
        </w:trPr>
        <w:tc>
          <w:tcPr>
            <w:tcW w:w="1720" w:type="pct"/>
            <w:tcBorders>
              <w:top w:val="single" w:sz="4" w:space="0" w:color="auto"/>
              <w:left w:val="single" w:sz="4" w:space="0" w:color="auto"/>
              <w:bottom w:val="single" w:sz="4" w:space="0" w:color="auto"/>
              <w:right w:val="single" w:sz="4" w:space="0" w:color="auto"/>
            </w:tcBorders>
            <w:shd w:val="clear" w:color="000000" w:fill="333F4F"/>
            <w:noWrap/>
            <w:vAlign w:val="center"/>
            <w:hideMark/>
          </w:tcPr>
          <w:p w14:paraId="6279E943" w14:textId="77777777" w:rsidR="00FE4F20" w:rsidRPr="009271B2" w:rsidRDefault="00FE4F20" w:rsidP="00FE4F20">
            <w:pPr>
              <w:spacing w:after="0" w:line="240" w:lineRule="auto"/>
              <w:rPr>
                <w:rFonts w:eastAsia="Times New Roman" w:cstheme="minorHAnsi"/>
                <w:b/>
                <w:bCs/>
                <w:color w:val="FFFFFF"/>
                <w:sz w:val="24"/>
                <w:szCs w:val="24"/>
              </w:rPr>
            </w:pPr>
            <w:r w:rsidRPr="009271B2">
              <w:rPr>
                <w:rFonts w:eastAsia="Times New Roman" w:cstheme="minorHAnsi"/>
                <w:b/>
                <w:bCs/>
                <w:color w:val="FFFFFF"/>
                <w:sz w:val="24"/>
                <w:szCs w:val="24"/>
              </w:rPr>
              <w:t>Demographics</w:t>
            </w:r>
          </w:p>
        </w:tc>
        <w:tc>
          <w:tcPr>
            <w:tcW w:w="505" w:type="pct"/>
            <w:tcBorders>
              <w:top w:val="single" w:sz="4" w:space="0" w:color="auto"/>
              <w:left w:val="nil"/>
              <w:bottom w:val="single" w:sz="4" w:space="0" w:color="auto"/>
              <w:right w:val="single" w:sz="4" w:space="0" w:color="auto"/>
            </w:tcBorders>
            <w:shd w:val="clear" w:color="000000" w:fill="333F4F"/>
            <w:vAlign w:val="center"/>
            <w:hideMark/>
          </w:tcPr>
          <w:p w14:paraId="79F6AAE5"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Completed</w:t>
            </w:r>
          </w:p>
        </w:tc>
        <w:tc>
          <w:tcPr>
            <w:tcW w:w="504" w:type="pct"/>
            <w:tcBorders>
              <w:top w:val="single" w:sz="4" w:space="0" w:color="auto"/>
              <w:left w:val="nil"/>
              <w:bottom w:val="single" w:sz="4" w:space="0" w:color="auto"/>
              <w:right w:val="single" w:sz="4" w:space="0" w:color="auto"/>
            </w:tcBorders>
            <w:shd w:val="clear" w:color="000000" w:fill="333F4F"/>
            <w:vAlign w:val="center"/>
            <w:hideMark/>
          </w:tcPr>
          <w:p w14:paraId="07070131"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Attempted</w:t>
            </w:r>
          </w:p>
        </w:tc>
        <w:tc>
          <w:tcPr>
            <w:tcW w:w="505" w:type="pct"/>
            <w:tcBorders>
              <w:top w:val="single" w:sz="4" w:space="0" w:color="auto"/>
              <w:left w:val="nil"/>
              <w:bottom w:val="single" w:sz="4" w:space="0" w:color="auto"/>
              <w:right w:val="single" w:sz="4" w:space="0" w:color="auto"/>
            </w:tcBorders>
            <w:shd w:val="clear" w:color="000000" w:fill="333F4F"/>
            <w:vAlign w:val="center"/>
            <w:hideMark/>
          </w:tcPr>
          <w:p w14:paraId="32C55ACA"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 Completed</w:t>
            </w:r>
          </w:p>
        </w:tc>
        <w:tc>
          <w:tcPr>
            <w:tcW w:w="434" w:type="pct"/>
            <w:tcBorders>
              <w:top w:val="single" w:sz="4" w:space="0" w:color="auto"/>
              <w:left w:val="nil"/>
              <w:bottom w:val="single" w:sz="4" w:space="0" w:color="auto"/>
              <w:right w:val="single" w:sz="4" w:space="0" w:color="auto"/>
            </w:tcBorders>
            <w:shd w:val="clear" w:color="000000" w:fill="333F4F"/>
            <w:vAlign w:val="center"/>
            <w:hideMark/>
          </w:tcPr>
          <w:p w14:paraId="5838D4BE"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College-wide Average</w:t>
            </w:r>
          </w:p>
        </w:tc>
        <w:tc>
          <w:tcPr>
            <w:tcW w:w="444" w:type="pct"/>
            <w:tcBorders>
              <w:top w:val="single" w:sz="4" w:space="0" w:color="auto"/>
              <w:left w:val="nil"/>
              <w:bottom w:val="single" w:sz="4" w:space="0" w:color="auto"/>
              <w:right w:val="single" w:sz="4" w:space="0" w:color="auto"/>
            </w:tcBorders>
            <w:shd w:val="clear" w:color="000000" w:fill="333F4F"/>
            <w:vAlign w:val="center"/>
            <w:hideMark/>
          </w:tcPr>
          <w:p w14:paraId="1746634E"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PPG</w:t>
            </w:r>
          </w:p>
        </w:tc>
        <w:tc>
          <w:tcPr>
            <w:tcW w:w="444" w:type="pct"/>
            <w:tcBorders>
              <w:top w:val="single" w:sz="4" w:space="0" w:color="auto"/>
              <w:left w:val="nil"/>
              <w:bottom w:val="single" w:sz="4" w:space="0" w:color="auto"/>
              <w:right w:val="single" w:sz="4" w:space="0" w:color="auto"/>
            </w:tcBorders>
            <w:shd w:val="clear" w:color="000000" w:fill="333F4F"/>
            <w:vAlign w:val="center"/>
            <w:hideMark/>
          </w:tcPr>
          <w:p w14:paraId="025C587E"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Students Needed to Close Gap</w:t>
            </w:r>
          </w:p>
        </w:tc>
        <w:tc>
          <w:tcPr>
            <w:tcW w:w="442" w:type="pct"/>
            <w:tcBorders>
              <w:top w:val="single" w:sz="4" w:space="0" w:color="auto"/>
              <w:left w:val="nil"/>
              <w:bottom w:val="single" w:sz="4" w:space="0" w:color="auto"/>
              <w:right w:val="single" w:sz="4" w:space="0" w:color="auto"/>
            </w:tcBorders>
            <w:shd w:val="clear" w:color="000000" w:fill="333F4F"/>
            <w:vAlign w:val="center"/>
            <w:hideMark/>
          </w:tcPr>
          <w:p w14:paraId="2BBB933F"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Full Equity</w:t>
            </w:r>
          </w:p>
        </w:tc>
      </w:tr>
      <w:tr w:rsidR="00FE4F20" w:rsidRPr="009271B2" w14:paraId="2E3C865F"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1FE261"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Disabled</w:t>
            </w:r>
          </w:p>
        </w:tc>
      </w:tr>
      <w:tr w:rsidR="00FE4F20" w:rsidRPr="009271B2" w14:paraId="6BB1D004"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2FBA9E6"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Disabled</w:t>
            </w:r>
          </w:p>
        </w:tc>
      </w:tr>
      <w:tr w:rsidR="00FE4F20" w:rsidRPr="009271B2" w14:paraId="5FB70C65"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1F862623"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505" w:type="pct"/>
            <w:tcBorders>
              <w:top w:val="nil"/>
              <w:left w:val="nil"/>
              <w:bottom w:val="single" w:sz="4" w:space="0" w:color="auto"/>
              <w:right w:val="single" w:sz="4" w:space="0" w:color="auto"/>
            </w:tcBorders>
            <w:shd w:val="clear" w:color="auto" w:fill="auto"/>
            <w:noWrap/>
            <w:vAlign w:val="center"/>
            <w:hideMark/>
          </w:tcPr>
          <w:p w14:paraId="7871C9C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85</w:t>
            </w:r>
          </w:p>
        </w:tc>
        <w:tc>
          <w:tcPr>
            <w:tcW w:w="504" w:type="pct"/>
            <w:tcBorders>
              <w:top w:val="nil"/>
              <w:left w:val="nil"/>
              <w:bottom w:val="single" w:sz="4" w:space="0" w:color="auto"/>
              <w:right w:val="single" w:sz="4" w:space="0" w:color="auto"/>
            </w:tcBorders>
            <w:shd w:val="clear" w:color="auto" w:fill="auto"/>
            <w:noWrap/>
            <w:vAlign w:val="center"/>
            <w:hideMark/>
          </w:tcPr>
          <w:p w14:paraId="4056D8E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1,829</w:t>
            </w:r>
          </w:p>
        </w:tc>
        <w:tc>
          <w:tcPr>
            <w:tcW w:w="505" w:type="pct"/>
            <w:tcBorders>
              <w:top w:val="nil"/>
              <w:left w:val="nil"/>
              <w:bottom w:val="single" w:sz="4" w:space="0" w:color="auto"/>
              <w:right w:val="single" w:sz="4" w:space="0" w:color="auto"/>
            </w:tcBorders>
            <w:shd w:val="clear" w:color="auto" w:fill="auto"/>
            <w:noWrap/>
            <w:vAlign w:val="center"/>
            <w:hideMark/>
          </w:tcPr>
          <w:p w14:paraId="5ECC928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4.6%</w:t>
            </w:r>
          </w:p>
        </w:tc>
        <w:tc>
          <w:tcPr>
            <w:tcW w:w="434" w:type="pct"/>
            <w:tcBorders>
              <w:top w:val="nil"/>
              <w:left w:val="nil"/>
              <w:bottom w:val="single" w:sz="4" w:space="0" w:color="auto"/>
              <w:right w:val="single" w:sz="4" w:space="0" w:color="auto"/>
            </w:tcBorders>
            <w:shd w:val="clear" w:color="auto" w:fill="auto"/>
            <w:noWrap/>
            <w:vAlign w:val="center"/>
            <w:hideMark/>
          </w:tcPr>
          <w:p w14:paraId="691D1E4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1D1E70B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-6.1%</w:t>
            </w:r>
          </w:p>
        </w:tc>
        <w:tc>
          <w:tcPr>
            <w:tcW w:w="444" w:type="pct"/>
            <w:tcBorders>
              <w:top w:val="nil"/>
              <w:left w:val="nil"/>
              <w:bottom w:val="single" w:sz="4" w:space="0" w:color="auto"/>
              <w:right w:val="single" w:sz="4" w:space="0" w:color="auto"/>
            </w:tcBorders>
            <w:shd w:val="clear" w:color="auto" w:fill="auto"/>
            <w:noWrap/>
            <w:vAlign w:val="center"/>
            <w:hideMark/>
          </w:tcPr>
          <w:p w14:paraId="33D6F2C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112</w:t>
            </w:r>
          </w:p>
        </w:tc>
        <w:tc>
          <w:tcPr>
            <w:tcW w:w="442" w:type="pct"/>
            <w:tcBorders>
              <w:top w:val="nil"/>
              <w:left w:val="nil"/>
              <w:bottom w:val="single" w:sz="4" w:space="0" w:color="auto"/>
              <w:right w:val="single" w:sz="4" w:space="0" w:color="auto"/>
            </w:tcBorders>
            <w:shd w:val="clear" w:color="auto" w:fill="auto"/>
            <w:noWrap/>
            <w:vAlign w:val="bottom"/>
            <w:hideMark/>
          </w:tcPr>
          <w:p w14:paraId="582D5F8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197</w:t>
            </w:r>
          </w:p>
        </w:tc>
      </w:tr>
      <w:tr w:rsidR="00FE4F20" w:rsidRPr="009271B2" w14:paraId="66C89529"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0C6361AD"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05" w:type="pct"/>
            <w:tcBorders>
              <w:top w:val="nil"/>
              <w:left w:val="nil"/>
              <w:bottom w:val="single" w:sz="4" w:space="0" w:color="auto"/>
              <w:right w:val="single" w:sz="4" w:space="0" w:color="auto"/>
            </w:tcBorders>
            <w:shd w:val="clear" w:color="auto" w:fill="auto"/>
            <w:noWrap/>
            <w:vAlign w:val="center"/>
            <w:hideMark/>
          </w:tcPr>
          <w:p w14:paraId="5BA6DB4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38</w:t>
            </w:r>
          </w:p>
        </w:tc>
        <w:tc>
          <w:tcPr>
            <w:tcW w:w="504" w:type="pct"/>
            <w:tcBorders>
              <w:top w:val="nil"/>
              <w:left w:val="nil"/>
              <w:bottom w:val="single" w:sz="4" w:space="0" w:color="auto"/>
              <w:right w:val="single" w:sz="4" w:space="0" w:color="auto"/>
            </w:tcBorders>
            <w:shd w:val="clear" w:color="auto" w:fill="auto"/>
            <w:noWrap/>
            <w:vAlign w:val="center"/>
            <w:hideMark/>
          </w:tcPr>
          <w:p w14:paraId="2B37EE5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1,275</w:t>
            </w:r>
          </w:p>
        </w:tc>
        <w:tc>
          <w:tcPr>
            <w:tcW w:w="505" w:type="pct"/>
            <w:tcBorders>
              <w:top w:val="nil"/>
              <w:left w:val="nil"/>
              <w:bottom w:val="single" w:sz="4" w:space="0" w:color="auto"/>
              <w:right w:val="single" w:sz="4" w:space="0" w:color="auto"/>
            </w:tcBorders>
            <w:shd w:val="clear" w:color="auto" w:fill="auto"/>
            <w:noWrap/>
            <w:vAlign w:val="center"/>
            <w:hideMark/>
          </w:tcPr>
          <w:p w14:paraId="1BBE6EF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3.0%</w:t>
            </w:r>
          </w:p>
        </w:tc>
        <w:tc>
          <w:tcPr>
            <w:tcW w:w="434" w:type="pct"/>
            <w:tcBorders>
              <w:top w:val="nil"/>
              <w:left w:val="nil"/>
              <w:bottom w:val="single" w:sz="4" w:space="0" w:color="auto"/>
              <w:right w:val="single" w:sz="4" w:space="0" w:color="auto"/>
            </w:tcBorders>
            <w:shd w:val="clear" w:color="auto" w:fill="auto"/>
            <w:noWrap/>
            <w:vAlign w:val="center"/>
            <w:hideMark/>
          </w:tcPr>
          <w:p w14:paraId="73B4F0B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7F84AD7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-5.8%</w:t>
            </w:r>
          </w:p>
        </w:tc>
        <w:tc>
          <w:tcPr>
            <w:tcW w:w="444" w:type="pct"/>
            <w:tcBorders>
              <w:top w:val="nil"/>
              <w:left w:val="nil"/>
              <w:bottom w:val="single" w:sz="4" w:space="0" w:color="auto"/>
              <w:right w:val="single" w:sz="4" w:space="0" w:color="auto"/>
            </w:tcBorders>
            <w:shd w:val="clear" w:color="auto" w:fill="auto"/>
            <w:noWrap/>
            <w:vAlign w:val="center"/>
            <w:hideMark/>
          </w:tcPr>
          <w:p w14:paraId="2000C05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74</w:t>
            </w:r>
          </w:p>
        </w:tc>
        <w:tc>
          <w:tcPr>
            <w:tcW w:w="442" w:type="pct"/>
            <w:tcBorders>
              <w:top w:val="nil"/>
              <w:left w:val="nil"/>
              <w:bottom w:val="single" w:sz="4" w:space="0" w:color="auto"/>
              <w:right w:val="single" w:sz="4" w:space="0" w:color="auto"/>
            </w:tcBorders>
            <w:shd w:val="clear" w:color="auto" w:fill="auto"/>
            <w:noWrap/>
            <w:vAlign w:val="bottom"/>
            <w:hideMark/>
          </w:tcPr>
          <w:p w14:paraId="57E0D14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112</w:t>
            </w:r>
          </w:p>
        </w:tc>
      </w:tr>
      <w:tr w:rsidR="00FE4F20" w:rsidRPr="009271B2" w14:paraId="38F06D92"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0F2AF9"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Ethnicity</w:t>
            </w:r>
          </w:p>
        </w:tc>
      </w:tr>
      <w:tr w:rsidR="00FE4F20" w:rsidRPr="009271B2" w14:paraId="25EEB8B0"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AA84F14"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Black or African American</w:t>
            </w:r>
          </w:p>
        </w:tc>
      </w:tr>
      <w:tr w:rsidR="00FE4F20" w:rsidRPr="009271B2" w14:paraId="7BC7D052"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52300CAE"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505" w:type="pct"/>
            <w:tcBorders>
              <w:top w:val="nil"/>
              <w:left w:val="nil"/>
              <w:bottom w:val="single" w:sz="4" w:space="0" w:color="auto"/>
              <w:right w:val="single" w:sz="4" w:space="0" w:color="auto"/>
            </w:tcBorders>
            <w:shd w:val="clear" w:color="auto" w:fill="auto"/>
            <w:noWrap/>
            <w:vAlign w:val="center"/>
            <w:hideMark/>
          </w:tcPr>
          <w:p w14:paraId="186359C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w:t>
            </w:r>
          </w:p>
        </w:tc>
        <w:tc>
          <w:tcPr>
            <w:tcW w:w="504" w:type="pct"/>
            <w:tcBorders>
              <w:top w:val="nil"/>
              <w:left w:val="nil"/>
              <w:bottom w:val="single" w:sz="4" w:space="0" w:color="auto"/>
              <w:right w:val="single" w:sz="4" w:space="0" w:color="auto"/>
            </w:tcBorders>
            <w:shd w:val="clear" w:color="auto" w:fill="auto"/>
            <w:noWrap/>
            <w:vAlign w:val="center"/>
            <w:hideMark/>
          </w:tcPr>
          <w:p w14:paraId="36774C8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234</w:t>
            </w:r>
          </w:p>
        </w:tc>
        <w:tc>
          <w:tcPr>
            <w:tcW w:w="505" w:type="pct"/>
            <w:tcBorders>
              <w:top w:val="nil"/>
              <w:left w:val="nil"/>
              <w:bottom w:val="single" w:sz="4" w:space="0" w:color="auto"/>
              <w:right w:val="single" w:sz="4" w:space="0" w:color="auto"/>
            </w:tcBorders>
            <w:shd w:val="clear" w:color="auto" w:fill="auto"/>
            <w:noWrap/>
            <w:vAlign w:val="center"/>
            <w:hideMark/>
          </w:tcPr>
          <w:p w14:paraId="19C0BEB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0.0%</w:t>
            </w:r>
          </w:p>
        </w:tc>
        <w:tc>
          <w:tcPr>
            <w:tcW w:w="434" w:type="pct"/>
            <w:tcBorders>
              <w:top w:val="nil"/>
              <w:left w:val="nil"/>
              <w:bottom w:val="single" w:sz="4" w:space="0" w:color="auto"/>
              <w:right w:val="single" w:sz="4" w:space="0" w:color="auto"/>
            </w:tcBorders>
            <w:shd w:val="clear" w:color="auto" w:fill="auto"/>
            <w:noWrap/>
            <w:vAlign w:val="center"/>
            <w:hideMark/>
          </w:tcPr>
          <w:p w14:paraId="1260AE1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2202C89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w:t>
            </w:r>
          </w:p>
        </w:tc>
        <w:tc>
          <w:tcPr>
            <w:tcW w:w="444" w:type="pct"/>
            <w:tcBorders>
              <w:top w:val="nil"/>
              <w:left w:val="nil"/>
              <w:bottom w:val="single" w:sz="4" w:space="0" w:color="auto"/>
              <w:right w:val="single" w:sz="4" w:space="0" w:color="auto"/>
            </w:tcBorders>
            <w:shd w:val="clear" w:color="auto" w:fill="auto"/>
            <w:noWrap/>
            <w:vAlign w:val="center"/>
            <w:hideMark/>
          </w:tcPr>
          <w:p w14:paraId="5FD66A2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w:t>
            </w:r>
          </w:p>
        </w:tc>
        <w:tc>
          <w:tcPr>
            <w:tcW w:w="442" w:type="pct"/>
            <w:tcBorders>
              <w:top w:val="nil"/>
              <w:left w:val="nil"/>
              <w:bottom w:val="single" w:sz="4" w:space="0" w:color="auto"/>
              <w:right w:val="single" w:sz="4" w:space="0" w:color="auto"/>
            </w:tcBorders>
            <w:shd w:val="clear" w:color="auto" w:fill="auto"/>
            <w:noWrap/>
            <w:vAlign w:val="bottom"/>
            <w:hideMark/>
          </w:tcPr>
          <w:p w14:paraId="3FB41CF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w:t>
            </w:r>
          </w:p>
        </w:tc>
      </w:tr>
      <w:tr w:rsidR="00FE4F20" w:rsidRPr="009271B2" w14:paraId="1609A6F8"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3B8FDA84"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505" w:type="pct"/>
            <w:tcBorders>
              <w:top w:val="nil"/>
              <w:left w:val="nil"/>
              <w:bottom w:val="single" w:sz="4" w:space="0" w:color="auto"/>
              <w:right w:val="single" w:sz="4" w:space="0" w:color="auto"/>
            </w:tcBorders>
            <w:shd w:val="clear" w:color="auto" w:fill="auto"/>
            <w:noWrap/>
            <w:vAlign w:val="center"/>
            <w:hideMark/>
          </w:tcPr>
          <w:p w14:paraId="18BED63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w:t>
            </w:r>
          </w:p>
        </w:tc>
        <w:tc>
          <w:tcPr>
            <w:tcW w:w="504" w:type="pct"/>
            <w:tcBorders>
              <w:top w:val="nil"/>
              <w:left w:val="nil"/>
              <w:bottom w:val="single" w:sz="4" w:space="0" w:color="auto"/>
              <w:right w:val="single" w:sz="4" w:space="0" w:color="auto"/>
            </w:tcBorders>
            <w:shd w:val="clear" w:color="auto" w:fill="auto"/>
            <w:noWrap/>
            <w:vAlign w:val="center"/>
            <w:hideMark/>
          </w:tcPr>
          <w:p w14:paraId="6C2BE04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27</w:t>
            </w:r>
          </w:p>
        </w:tc>
        <w:tc>
          <w:tcPr>
            <w:tcW w:w="505" w:type="pct"/>
            <w:tcBorders>
              <w:top w:val="nil"/>
              <w:left w:val="nil"/>
              <w:bottom w:val="single" w:sz="4" w:space="0" w:color="auto"/>
              <w:right w:val="single" w:sz="4" w:space="0" w:color="auto"/>
            </w:tcBorders>
            <w:shd w:val="clear" w:color="auto" w:fill="auto"/>
            <w:noWrap/>
            <w:vAlign w:val="center"/>
            <w:hideMark/>
          </w:tcPr>
          <w:p w14:paraId="6A47F2C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0.0%</w:t>
            </w:r>
          </w:p>
        </w:tc>
        <w:tc>
          <w:tcPr>
            <w:tcW w:w="434" w:type="pct"/>
            <w:tcBorders>
              <w:top w:val="nil"/>
              <w:left w:val="nil"/>
              <w:bottom w:val="single" w:sz="4" w:space="0" w:color="auto"/>
              <w:right w:val="single" w:sz="4" w:space="0" w:color="auto"/>
            </w:tcBorders>
            <w:shd w:val="clear" w:color="auto" w:fill="auto"/>
            <w:noWrap/>
            <w:vAlign w:val="center"/>
            <w:hideMark/>
          </w:tcPr>
          <w:p w14:paraId="6538FD2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5653B01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w:t>
            </w:r>
          </w:p>
        </w:tc>
        <w:tc>
          <w:tcPr>
            <w:tcW w:w="444" w:type="pct"/>
            <w:tcBorders>
              <w:top w:val="nil"/>
              <w:left w:val="nil"/>
              <w:bottom w:val="single" w:sz="4" w:space="0" w:color="auto"/>
              <w:right w:val="single" w:sz="4" w:space="0" w:color="auto"/>
            </w:tcBorders>
            <w:shd w:val="clear" w:color="auto" w:fill="auto"/>
            <w:noWrap/>
            <w:vAlign w:val="center"/>
            <w:hideMark/>
          </w:tcPr>
          <w:p w14:paraId="6397E2D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w:t>
            </w:r>
          </w:p>
        </w:tc>
        <w:tc>
          <w:tcPr>
            <w:tcW w:w="442" w:type="pct"/>
            <w:tcBorders>
              <w:top w:val="nil"/>
              <w:left w:val="nil"/>
              <w:bottom w:val="single" w:sz="4" w:space="0" w:color="auto"/>
              <w:right w:val="single" w:sz="4" w:space="0" w:color="auto"/>
            </w:tcBorders>
            <w:shd w:val="clear" w:color="auto" w:fill="auto"/>
            <w:noWrap/>
            <w:vAlign w:val="bottom"/>
            <w:hideMark/>
          </w:tcPr>
          <w:p w14:paraId="54E5FC3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w:t>
            </w:r>
          </w:p>
        </w:tc>
      </w:tr>
      <w:tr w:rsidR="00FE4F20" w:rsidRPr="009271B2" w14:paraId="35AD8E42"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0B573B88"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05" w:type="pct"/>
            <w:tcBorders>
              <w:top w:val="nil"/>
              <w:left w:val="nil"/>
              <w:bottom w:val="single" w:sz="4" w:space="0" w:color="auto"/>
              <w:right w:val="single" w:sz="4" w:space="0" w:color="auto"/>
            </w:tcBorders>
            <w:shd w:val="clear" w:color="auto" w:fill="auto"/>
            <w:noWrap/>
            <w:vAlign w:val="center"/>
            <w:hideMark/>
          </w:tcPr>
          <w:p w14:paraId="2C93962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w:t>
            </w:r>
          </w:p>
        </w:tc>
        <w:tc>
          <w:tcPr>
            <w:tcW w:w="504" w:type="pct"/>
            <w:tcBorders>
              <w:top w:val="nil"/>
              <w:left w:val="nil"/>
              <w:bottom w:val="single" w:sz="4" w:space="0" w:color="auto"/>
              <w:right w:val="single" w:sz="4" w:space="0" w:color="auto"/>
            </w:tcBorders>
            <w:shd w:val="clear" w:color="auto" w:fill="auto"/>
            <w:noWrap/>
            <w:vAlign w:val="center"/>
            <w:hideMark/>
          </w:tcPr>
          <w:p w14:paraId="34F4A73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204</w:t>
            </w:r>
          </w:p>
        </w:tc>
        <w:tc>
          <w:tcPr>
            <w:tcW w:w="505" w:type="pct"/>
            <w:tcBorders>
              <w:top w:val="nil"/>
              <w:left w:val="nil"/>
              <w:bottom w:val="single" w:sz="4" w:space="0" w:color="auto"/>
              <w:right w:val="single" w:sz="4" w:space="0" w:color="auto"/>
            </w:tcBorders>
            <w:shd w:val="clear" w:color="auto" w:fill="auto"/>
            <w:noWrap/>
            <w:vAlign w:val="center"/>
            <w:hideMark/>
          </w:tcPr>
          <w:p w14:paraId="28BFE0A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0.0%</w:t>
            </w:r>
          </w:p>
        </w:tc>
        <w:tc>
          <w:tcPr>
            <w:tcW w:w="434" w:type="pct"/>
            <w:tcBorders>
              <w:top w:val="nil"/>
              <w:left w:val="nil"/>
              <w:bottom w:val="single" w:sz="4" w:space="0" w:color="auto"/>
              <w:right w:val="single" w:sz="4" w:space="0" w:color="auto"/>
            </w:tcBorders>
            <w:shd w:val="clear" w:color="auto" w:fill="auto"/>
            <w:noWrap/>
            <w:vAlign w:val="center"/>
            <w:hideMark/>
          </w:tcPr>
          <w:p w14:paraId="6419D07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4D602E3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-5.3%</w:t>
            </w:r>
          </w:p>
        </w:tc>
        <w:tc>
          <w:tcPr>
            <w:tcW w:w="444" w:type="pct"/>
            <w:tcBorders>
              <w:top w:val="nil"/>
              <w:left w:val="nil"/>
              <w:bottom w:val="single" w:sz="4" w:space="0" w:color="auto"/>
              <w:right w:val="single" w:sz="4" w:space="0" w:color="auto"/>
            </w:tcBorders>
            <w:shd w:val="clear" w:color="auto" w:fill="auto"/>
            <w:noWrap/>
            <w:vAlign w:val="center"/>
            <w:hideMark/>
          </w:tcPr>
          <w:p w14:paraId="7DDACA6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w:t>
            </w:r>
          </w:p>
        </w:tc>
        <w:tc>
          <w:tcPr>
            <w:tcW w:w="442" w:type="pct"/>
            <w:tcBorders>
              <w:top w:val="nil"/>
              <w:left w:val="nil"/>
              <w:bottom w:val="single" w:sz="4" w:space="0" w:color="auto"/>
              <w:right w:val="single" w:sz="4" w:space="0" w:color="auto"/>
            </w:tcBorders>
            <w:shd w:val="clear" w:color="auto" w:fill="auto"/>
            <w:noWrap/>
            <w:vAlign w:val="bottom"/>
            <w:hideMark/>
          </w:tcPr>
          <w:p w14:paraId="4D93AF0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w:t>
            </w:r>
          </w:p>
        </w:tc>
      </w:tr>
      <w:tr w:rsidR="00FE4F20" w:rsidRPr="009271B2" w14:paraId="0A6F37EC"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E374C19"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Filipino</w:t>
            </w:r>
          </w:p>
        </w:tc>
      </w:tr>
      <w:tr w:rsidR="00FE4F20" w:rsidRPr="009271B2" w14:paraId="6B533EED"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67C10E3B"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505" w:type="pct"/>
            <w:tcBorders>
              <w:top w:val="nil"/>
              <w:left w:val="nil"/>
              <w:bottom w:val="single" w:sz="4" w:space="0" w:color="auto"/>
              <w:right w:val="single" w:sz="4" w:space="0" w:color="auto"/>
            </w:tcBorders>
            <w:shd w:val="clear" w:color="auto" w:fill="auto"/>
            <w:noWrap/>
            <w:vAlign w:val="center"/>
            <w:hideMark/>
          </w:tcPr>
          <w:p w14:paraId="744BE1C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w:t>
            </w:r>
          </w:p>
        </w:tc>
        <w:tc>
          <w:tcPr>
            <w:tcW w:w="504" w:type="pct"/>
            <w:tcBorders>
              <w:top w:val="nil"/>
              <w:left w:val="nil"/>
              <w:bottom w:val="single" w:sz="4" w:space="0" w:color="auto"/>
              <w:right w:val="single" w:sz="4" w:space="0" w:color="auto"/>
            </w:tcBorders>
            <w:shd w:val="clear" w:color="auto" w:fill="auto"/>
            <w:noWrap/>
            <w:vAlign w:val="center"/>
            <w:hideMark/>
          </w:tcPr>
          <w:p w14:paraId="1E222C5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20</w:t>
            </w:r>
          </w:p>
        </w:tc>
        <w:tc>
          <w:tcPr>
            <w:tcW w:w="505" w:type="pct"/>
            <w:tcBorders>
              <w:top w:val="nil"/>
              <w:left w:val="nil"/>
              <w:bottom w:val="single" w:sz="4" w:space="0" w:color="auto"/>
              <w:right w:val="single" w:sz="4" w:space="0" w:color="auto"/>
            </w:tcBorders>
            <w:shd w:val="clear" w:color="auto" w:fill="auto"/>
            <w:noWrap/>
            <w:vAlign w:val="center"/>
            <w:hideMark/>
          </w:tcPr>
          <w:p w14:paraId="200B1E2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0.0%</w:t>
            </w:r>
          </w:p>
        </w:tc>
        <w:tc>
          <w:tcPr>
            <w:tcW w:w="434" w:type="pct"/>
            <w:tcBorders>
              <w:top w:val="nil"/>
              <w:left w:val="nil"/>
              <w:bottom w:val="single" w:sz="4" w:space="0" w:color="auto"/>
              <w:right w:val="single" w:sz="4" w:space="0" w:color="auto"/>
            </w:tcBorders>
            <w:shd w:val="clear" w:color="auto" w:fill="auto"/>
            <w:noWrap/>
            <w:vAlign w:val="center"/>
            <w:hideMark/>
          </w:tcPr>
          <w:p w14:paraId="658FB7B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5588F97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w:t>
            </w:r>
          </w:p>
        </w:tc>
        <w:tc>
          <w:tcPr>
            <w:tcW w:w="444" w:type="pct"/>
            <w:tcBorders>
              <w:top w:val="nil"/>
              <w:left w:val="nil"/>
              <w:bottom w:val="single" w:sz="4" w:space="0" w:color="auto"/>
              <w:right w:val="single" w:sz="4" w:space="0" w:color="auto"/>
            </w:tcBorders>
            <w:shd w:val="clear" w:color="auto" w:fill="auto"/>
            <w:noWrap/>
            <w:vAlign w:val="center"/>
            <w:hideMark/>
          </w:tcPr>
          <w:p w14:paraId="02D75DB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w:t>
            </w:r>
          </w:p>
        </w:tc>
        <w:tc>
          <w:tcPr>
            <w:tcW w:w="442" w:type="pct"/>
            <w:tcBorders>
              <w:top w:val="nil"/>
              <w:left w:val="nil"/>
              <w:bottom w:val="single" w:sz="4" w:space="0" w:color="auto"/>
              <w:right w:val="single" w:sz="4" w:space="0" w:color="auto"/>
            </w:tcBorders>
            <w:shd w:val="clear" w:color="auto" w:fill="auto"/>
            <w:noWrap/>
            <w:vAlign w:val="bottom"/>
            <w:hideMark/>
          </w:tcPr>
          <w:p w14:paraId="1B3214C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w:t>
            </w:r>
          </w:p>
        </w:tc>
      </w:tr>
      <w:tr w:rsidR="00FE4F20" w:rsidRPr="009271B2" w14:paraId="29556A73"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3A202E1"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Hispanic or Latino</w:t>
            </w:r>
          </w:p>
        </w:tc>
      </w:tr>
      <w:tr w:rsidR="00FE4F20" w:rsidRPr="009271B2" w14:paraId="356665D0"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4CE1893B"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505" w:type="pct"/>
            <w:tcBorders>
              <w:top w:val="nil"/>
              <w:left w:val="nil"/>
              <w:bottom w:val="single" w:sz="4" w:space="0" w:color="auto"/>
              <w:right w:val="single" w:sz="4" w:space="0" w:color="auto"/>
            </w:tcBorders>
            <w:shd w:val="clear" w:color="auto" w:fill="auto"/>
            <w:noWrap/>
            <w:vAlign w:val="center"/>
            <w:hideMark/>
          </w:tcPr>
          <w:p w14:paraId="035A72E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16</w:t>
            </w:r>
          </w:p>
        </w:tc>
        <w:tc>
          <w:tcPr>
            <w:tcW w:w="504" w:type="pct"/>
            <w:tcBorders>
              <w:top w:val="nil"/>
              <w:left w:val="nil"/>
              <w:bottom w:val="single" w:sz="4" w:space="0" w:color="auto"/>
              <w:right w:val="single" w:sz="4" w:space="0" w:color="auto"/>
            </w:tcBorders>
            <w:shd w:val="clear" w:color="auto" w:fill="auto"/>
            <w:noWrap/>
            <w:vAlign w:val="center"/>
            <w:hideMark/>
          </w:tcPr>
          <w:p w14:paraId="3FF6D2E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644</w:t>
            </w:r>
          </w:p>
        </w:tc>
        <w:tc>
          <w:tcPr>
            <w:tcW w:w="505" w:type="pct"/>
            <w:tcBorders>
              <w:top w:val="nil"/>
              <w:left w:val="nil"/>
              <w:bottom w:val="single" w:sz="4" w:space="0" w:color="auto"/>
              <w:right w:val="single" w:sz="4" w:space="0" w:color="auto"/>
            </w:tcBorders>
            <w:shd w:val="clear" w:color="auto" w:fill="auto"/>
            <w:noWrap/>
            <w:vAlign w:val="center"/>
            <w:hideMark/>
          </w:tcPr>
          <w:p w14:paraId="7B067AC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2.5%</w:t>
            </w:r>
          </w:p>
        </w:tc>
        <w:tc>
          <w:tcPr>
            <w:tcW w:w="434" w:type="pct"/>
            <w:tcBorders>
              <w:top w:val="nil"/>
              <w:left w:val="nil"/>
              <w:bottom w:val="single" w:sz="4" w:space="0" w:color="auto"/>
              <w:right w:val="single" w:sz="4" w:space="0" w:color="auto"/>
            </w:tcBorders>
            <w:shd w:val="clear" w:color="auto" w:fill="auto"/>
            <w:noWrap/>
            <w:vAlign w:val="center"/>
            <w:hideMark/>
          </w:tcPr>
          <w:p w14:paraId="42A021D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143F2C5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-3.5%</w:t>
            </w:r>
          </w:p>
        </w:tc>
        <w:tc>
          <w:tcPr>
            <w:tcW w:w="444" w:type="pct"/>
            <w:tcBorders>
              <w:top w:val="nil"/>
              <w:left w:val="nil"/>
              <w:bottom w:val="single" w:sz="4" w:space="0" w:color="auto"/>
              <w:right w:val="single" w:sz="4" w:space="0" w:color="auto"/>
            </w:tcBorders>
            <w:shd w:val="clear" w:color="auto" w:fill="auto"/>
            <w:noWrap/>
            <w:vAlign w:val="center"/>
            <w:hideMark/>
          </w:tcPr>
          <w:p w14:paraId="5693F8E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w:t>
            </w:r>
          </w:p>
        </w:tc>
        <w:tc>
          <w:tcPr>
            <w:tcW w:w="442" w:type="pct"/>
            <w:tcBorders>
              <w:top w:val="nil"/>
              <w:left w:val="nil"/>
              <w:bottom w:val="single" w:sz="4" w:space="0" w:color="auto"/>
              <w:right w:val="single" w:sz="4" w:space="0" w:color="auto"/>
            </w:tcBorders>
            <w:shd w:val="clear" w:color="auto" w:fill="auto"/>
            <w:noWrap/>
            <w:vAlign w:val="bottom"/>
            <w:hideMark/>
          </w:tcPr>
          <w:p w14:paraId="05C0180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39</w:t>
            </w:r>
          </w:p>
        </w:tc>
      </w:tr>
      <w:tr w:rsidR="00FE4F20" w:rsidRPr="009271B2" w14:paraId="57BDCF97"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345CA8EA"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05" w:type="pct"/>
            <w:tcBorders>
              <w:top w:val="nil"/>
              <w:left w:val="nil"/>
              <w:bottom w:val="single" w:sz="4" w:space="0" w:color="auto"/>
              <w:right w:val="single" w:sz="4" w:space="0" w:color="auto"/>
            </w:tcBorders>
            <w:shd w:val="clear" w:color="auto" w:fill="auto"/>
            <w:noWrap/>
            <w:vAlign w:val="center"/>
            <w:hideMark/>
          </w:tcPr>
          <w:p w14:paraId="61C8F65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w:t>
            </w:r>
          </w:p>
        </w:tc>
        <w:tc>
          <w:tcPr>
            <w:tcW w:w="504" w:type="pct"/>
            <w:tcBorders>
              <w:top w:val="nil"/>
              <w:left w:val="nil"/>
              <w:bottom w:val="single" w:sz="4" w:space="0" w:color="auto"/>
              <w:right w:val="single" w:sz="4" w:space="0" w:color="auto"/>
            </w:tcBorders>
            <w:shd w:val="clear" w:color="auto" w:fill="auto"/>
            <w:noWrap/>
            <w:vAlign w:val="center"/>
            <w:hideMark/>
          </w:tcPr>
          <w:p w14:paraId="75A05A6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491</w:t>
            </w:r>
          </w:p>
        </w:tc>
        <w:tc>
          <w:tcPr>
            <w:tcW w:w="505" w:type="pct"/>
            <w:tcBorders>
              <w:top w:val="nil"/>
              <w:left w:val="nil"/>
              <w:bottom w:val="single" w:sz="4" w:space="0" w:color="auto"/>
              <w:right w:val="single" w:sz="4" w:space="0" w:color="auto"/>
            </w:tcBorders>
            <w:shd w:val="clear" w:color="auto" w:fill="auto"/>
            <w:noWrap/>
            <w:vAlign w:val="center"/>
            <w:hideMark/>
          </w:tcPr>
          <w:p w14:paraId="23B9DF1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1.4%</w:t>
            </w:r>
          </w:p>
        </w:tc>
        <w:tc>
          <w:tcPr>
            <w:tcW w:w="434" w:type="pct"/>
            <w:tcBorders>
              <w:top w:val="nil"/>
              <w:left w:val="nil"/>
              <w:bottom w:val="single" w:sz="4" w:space="0" w:color="auto"/>
              <w:right w:val="single" w:sz="4" w:space="0" w:color="auto"/>
            </w:tcBorders>
            <w:shd w:val="clear" w:color="auto" w:fill="auto"/>
            <w:noWrap/>
            <w:vAlign w:val="center"/>
            <w:hideMark/>
          </w:tcPr>
          <w:p w14:paraId="2CB13B5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263F6B3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-4.5%</w:t>
            </w:r>
          </w:p>
        </w:tc>
        <w:tc>
          <w:tcPr>
            <w:tcW w:w="444" w:type="pct"/>
            <w:tcBorders>
              <w:top w:val="nil"/>
              <w:left w:val="nil"/>
              <w:bottom w:val="single" w:sz="4" w:space="0" w:color="auto"/>
              <w:right w:val="single" w:sz="4" w:space="0" w:color="auto"/>
            </w:tcBorders>
            <w:shd w:val="clear" w:color="auto" w:fill="auto"/>
            <w:noWrap/>
            <w:vAlign w:val="center"/>
            <w:hideMark/>
          </w:tcPr>
          <w:p w14:paraId="6A006C8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22</w:t>
            </w:r>
          </w:p>
        </w:tc>
        <w:tc>
          <w:tcPr>
            <w:tcW w:w="442" w:type="pct"/>
            <w:tcBorders>
              <w:top w:val="nil"/>
              <w:left w:val="nil"/>
              <w:bottom w:val="single" w:sz="4" w:space="0" w:color="auto"/>
              <w:right w:val="single" w:sz="4" w:space="0" w:color="auto"/>
            </w:tcBorders>
            <w:shd w:val="clear" w:color="auto" w:fill="auto"/>
            <w:noWrap/>
            <w:vAlign w:val="bottom"/>
            <w:hideMark/>
          </w:tcPr>
          <w:p w14:paraId="2D4F56B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r>
      <w:tr w:rsidR="00FE4F20" w:rsidRPr="009271B2" w14:paraId="35DB4AFA"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27D1C766"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More than one race</w:t>
            </w:r>
          </w:p>
        </w:tc>
      </w:tr>
      <w:tr w:rsidR="00FE4F20" w:rsidRPr="009271B2" w14:paraId="1EFFC007"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38D83821"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05" w:type="pct"/>
            <w:tcBorders>
              <w:top w:val="nil"/>
              <w:left w:val="nil"/>
              <w:bottom w:val="single" w:sz="4" w:space="0" w:color="auto"/>
              <w:right w:val="single" w:sz="4" w:space="0" w:color="auto"/>
            </w:tcBorders>
            <w:shd w:val="clear" w:color="auto" w:fill="auto"/>
            <w:noWrap/>
            <w:vAlign w:val="center"/>
            <w:hideMark/>
          </w:tcPr>
          <w:p w14:paraId="59EE25A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w:t>
            </w:r>
          </w:p>
        </w:tc>
        <w:tc>
          <w:tcPr>
            <w:tcW w:w="504" w:type="pct"/>
            <w:tcBorders>
              <w:top w:val="nil"/>
              <w:left w:val="nil"/>
              <w:bottom w:val="single" w:sz="4" w:space="0" w:color="auto"/>
              <w:right w:val="single" w:sz="4" w:space="0" w:color="auto"/>
            </w:tcBorders>
            <w:shd w:val="clear" w:color="auto" w:fill="auto"/>
            <w:noWrap/>
            <w:vAlign w:val="center"/>
            <w:hideMark/>
          </w:tcPr>
          <w:p w14:paraId="20264A9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46</w:t>
            </w:r>
          </w:p>
        </w:tc>
        <w:tc>
          <w:tcPr>
            <w:tcW w:w="505" w:type="pct"/>
            <w:tcBorders>
              <w:top w:val="nil"/>
              <w:left w:val="nil"/>
              <w:bottom w:val="single" w:sz="4" w:space="0" w:color="auto"/>
              <w:right w:val="single" w:sz="4" w:space="0" w:color="auto"/>
            </w:tcBorders>
            <w:shd w:val="clear" w:color="auto" w:fill="auto"/>
            <w:noWrap/>
            <w:vAlign w:val="center"/>
            <w:hideMark/>
          </w:tcPr>
          <w:p w14:paraId="78081FB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0.0%</w:t>
            </w:r>
          </w:p>
        </w:tc>
        <w:tc>
          <w:tcPr>
            <w:tcW w:w="434" w:type="pct"/>
            <w:tcBorders>
              <w:top w:val="nil"/>
              <w:left w:val="nil"/>
              <w:bottom w:val="single" w:sz="4" w:space="0" w:color="auto"/>
              <w:right w:val="single" w:sz="4" w:space="0" w:color="auto"/>
            </w:tcBorders>
            <w:shd w:val="clear" w:color="auto" w:fill="auto"/>
            <w:noWrap/>
            <w:vAlign w:val="center"/>
            <w:hideMark/>
          </w:tcPr>
          <w:p w14:paraId="6AB5139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3FBE0BA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-4.9%</w:t>
            </w:r>
          </w:p>
        </w:tc>
        <w:tc>
          <w:tcPr>
            <w:tcW w:w="444" w:type="pct"/>
            <w:tcBorders>
              <w:top w:val="nil"/>
              <w:left w:val="nil"/>
              <w:bottom w:val="single" w:sz="4" w:space="0" w:color="auto"/>
              <w:right w:val="single" w:sz="4" w:space="0" w:color="auto"/>
            </w:tcBorders>
            <w:shd w:val="clear" w:color="auto" w:fill="auto"/>
            <w:noWrap/>
            <w:vAlign w:val="center"/>
            <w:hideMark/>
          </w:tcPr>
          <w:p w14:paraId="78D1160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w:t>
            </w:r>
          </w:p>
        </w:tc>
        <w:tc>
          <w:tcPr>
            <w:tcW w:w="442" w:type="pct"/>
            <w:tcBorders>
              <w:top w:val="nil"/>
              <w:left w:val="nil"/>
              <w:bottom w:val="single" w:sz="4" w:space="0" w:color="auto"/>
              <w:right w:val="single" w:sz="4" w:space="0" w:color="auto"/>
            </w:tcBorders>
            <w:shd w:val="clear" w:color="auto" w:fill="auto"/>
            <w:noWrap/>
            <w:vAlign w:val="bottom"/>
            <w:hideMark/>
          </w:tcPr>
          <w:p w14:paraId="0846CBA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w:t>
            </w:r>
          </w:p>
        </w:tc>
      </w:tr>
      <w:tr w:rsidR="00FE4F20" w:rsidRPr="009271B2" w14:paraId="64A9487D"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547697C5"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Some other race</w:t>
            </w:r>
          </w:p>
        </w:tc>
      </w:tr>
      <w:tr w:rsidR="00FE4F20" w:rsidRPr="009271B2" w14:paraId="23F09A35"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4D4EE124"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505" w:type="pct"/>
            <w:tcBorders>
              <w:top w:val="nil"/>
              <w:left w:val="nil"/>
              <w:bottom w:val="single" w:sz="4" w:space="0" w:color="auto"/>
              <w:right w:val="single" w:sz="4" w:space="0" w:color="auto"/>
            </w:tcBorders>
            <w:shd w:val="clear" w:color="auto" w:fill="auto"/>
            <w:noWrap/>
            <w:vAlign w:val="center"/>
            <w:hideMark/>
          </w:tcPr>
          <w:p w14:paraId="661FF3F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w:t>
            </w:r>
          </w:p>
        </w:tc>
        <w:tc>
          <w:tcPr>
            <w:tcW w:w="504" w:type="pct"/>
            <w:tcBorders>
              <w:top w:val="nil"/>
              <w:left w:val="nil"/>
              <w:bottom w:val="single" w:sz="4" w:space="0" w:color="auto"/>
              <w:right w:val="single" w:sz="4" w:space="0" w:color="auto"/>
            </w:tcBorders>
            <w:shd w:val="clear" w:color="auto" w:fill="auto"/>
            <w:noWrap/>
            <w:vAlign w:val="center"/>
            <w:hideMark/>
          </w:tcPr>
          <w:p w14:paraId="72DF85C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19</w:t>
            </w:r>
          </w:p>
        </w:tc>
        <w:tc>
          <w:tcPr>
            <w:tcW w:w="505" w:type="pct"/>
            <w:tcBorders>
              <w:top w:val="nil"/>
              <w:left w:val="nil"/>
              <w:bottom w:val="single" w:sz="4" w:space="0" w:color="auto"/>
              <w:right w:val="single" w:sz="4" w:space="0" w:color="auto"/>
            </w:tcBorders>
            <w:shd w:val="clear" w:color="auto" w:fill="auto"/>
            <w:noWrap/>
            <w:vAlign w:val="center"/>
            <w:hideMark/>
          </w:tcPr>
          <w:p w14:paraId="041AFEF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0.0%</w:t>
            </w:r>
          </w:p>
        </w:tc>
        <w:tc>
          <w:tcPr>
            <w:tcW w:w="434" w:type="pct"/>
            <w:tcBorders>
              <w:top w:val="nil"/>
              <w:left w:val="nil"/>
              <w:bottom w:val="single" w:sz="4" w:space="0" w:color="auto"/>
              <w:right w:val="single" w:sz="4" w:space="0" w:color="auto"/>
            </w:tcBorders>
            <w:shd w:val="clear" w:color="auto" w:fill="auto"/>
            <w:noWrap/>
            <w:vAlign w:val="center"/>
            <w:hideMark/>
          </w:tcPr>
          <w:p w14:paraId="1AB489C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1B16395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w:t>
            </w:r>
          </w:p>
        </w:tc>
        <w:tc>
          <w:tcPr>
            <w:tcW w:w="444" w:type="pct"/>
            <w:tcBorders>
              <w:top w:val="nil"/>
              <w:left w:val="nil"/>
              <w:bottom w:val="single" w:sz="4" w:space="0" w:color="auto"/>
              <w:right w:val="single" w:sz="4" w:space="0" w:color="auto"/>
            </w:tcBorders>
            <w:shd w:val="clear" w:color="auto" w:fill="auto"/>
            <w:noWrap/>
            <w:vAlign w:val="center"/>
            <w:hideMark/>
          </w:tcPr>
          <w:p w14:paraId="3EA1775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w:t>
            </w:r>
          </w:p>
        </w:tc>
        <w:tc>
          <w:tcPr>
            <w:tcW w:w="442" w:type="pct"/>
            <w:tcBorders>
              <w:top w:val="nil"/>
              <w:left w:val="nil"/>
              <w:bottom w:val="single" w:sz="4" w:space="0" w:color="auto"/>
              <w:right w:val="single" w:sz="4" w:space="0" w:color="auto"/>
            </w:tcBorders>
            <w:shd w:val="clear" w:color="auto" w:fill="auto"/>
            <w:noWrap/>
            <w:vAlign w:val="bottom"/>
            <w:hideMark/>
          </w:tcPr>
          <w:p w14:paraId="536D520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w:t>
            </w:r>
          </w:p>
        </w:tc>
      </w:tr>
      <w:tr w:rsidR="00FE4F20" w:rsidRPr="009271B2" w14:paraId="41BAF42F"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058978D"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White</w:t>
            </w:r>
          </w:p>
        </w:tc>
      </w:tr>
      <w:tr w:rsidR="00FE4F20" w:rsidRPr="009271B2" w14:paraId="59EA48F9"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bottom"/>
            <w:hideMark/>
          </w:tcPr>
          <w:p w14:paraId="3C36817F"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05" w:type="pct"/>
            <w:tcBorders>
              <w:top w:val="nil"/>
              <w:left w:val="nil"/>
              <w:bottom w:val="single" w:sz="4" w:space="0" w:color="auto"/>
              <w:right w:val="single" w:sz="4" w:space="0" w:color="auto"/>
            </w:tcBorders>
            <w:shd w:val="clear" w:color="auto" w:fill="auto"/>
            <w:noWrap/>
            <w:vAlign w:val="center"/>
            <w:hideMark/>
          </w:tcPr>
          <w:p w14:paraId="1212B77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w:t>
            </w:r>
          </w:p>
        </w:tc>
        <w:tc>
          <w:tcPr>
            <w:tcW w:w="504" w:type="pct"/>
            <w:tcBorders>
              <w:top w:val="nil"/>
              <w:left w:val="nil"/>
              <w:bottom w:val="single" w:sz="4" w:space="0" w:color="auto"/>
              <w:right w:val="single" w:sz="4" w:space="0" w:color="auto"/>
            </w:tcBorders>
            <w:shd w:val="clear" w:color="auto" w:fill="auto"/>
            <w:noWrap/>
            <w:vAlign w:val="center"/>
            <w:hideMark/>
          </w:tcPr>
          <w:p w14:paraId="7315DB6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353</w:t>
            </w:r>
          </w:p>
        </w:tc>
        <w:tc>
          <w:tcPr>
            <w:tcW w:w="505" w:type="pct"/>
            <w:tcBorders>
              <w:top w:val="nil"/>
              <w:left w:val="nil"/>
              <w:bottom w:val="single" w:sz="4" w:space="0" w:color="auto"/>
              <w:right w:val="single" w:sz="4" w:space="0" w:color="auto"/>
            </w:tcBorders>
            <w:shd w:val="clear" w:color="auto" w:fill="auto"/>
            <w:noWrap/>
            <w:vAlign w:val="center"/>
            <w:hideMark/>
          </w:tcPr>
          <w:p w14:paraId="288FB41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2.8%</w:t>
            </w:r>
          </w:p>
        </w:tc>
        <w:tc>
          <w:tcPr>
            <w:tcW w:w="434" w:type="pct"/>
            <w:tcBorders>
              <w:top w:val="nil"/>
              <w:left w:val="nil"/>
              <w:bottom w:val="single" w:sz="4" w:space="0" w:color="auto"/>
              <w:right w:val="single" w:sz="4" w:space="0" w:color="auto"/>
            </w:tcBorders>
            <w:shd w:val="clear" w:color="auto" w:fill="auto"/>
            <w:noWrap/>
            <w:vAlign w:val="center"/>
            <w:hideMark/>
          </w:tcPr>
          <w:p w14:paraId="2BFCF24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21E78DC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-2.4%</w:t>
            </w:r>
          </w:p>
        </w:tc>
        <w:tc>
          <w:tcPr>
            <w:tcW w:w="444" w:type="pct"/>
            <w:tcBorders>
              <w:top w:val="nil"/>
              <w:left w:val="nil"/>
              <w:bottom w:val="single" w:sz="4" w:space="0" w:color="auto"/>
              <w:right w:val="single" w:sz="4" w:space="0" w:color="auto"/>
            </w:tcBorders>
            <w:shd w:val="clear" w:color="auto" w:fill="auto"/>
            <w:noWrap/>
            <w:vAlign w:val="center"/>
            <w:hideMark/>
          </w:tcPr>
          <w:p w14:paraId="4B36A1B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w:t>
            </w:r>
          </w:p>
        </w:tc>
        <w:tc>
          <w:tcPr>
            <w:tcW w:w="442" w:type="pct"/>
            <w:tcBorders>
              <w:top w:val="nil"/>
              <w:left w:val="nil"/>
              <w:bottom w:val="single" w:sz="4" w:space="0" w:color="auto"/>
              <w:right w:val="single" w:sz="4" w:space="0" w:color="auto"/>
            </w:tcBorders>
            <w:shd w:val="clear" w:color="auto" w:fill="auto"/>
            <w:noWrap/>
            <w:vAlign w:val="bottom"/>
            <w:hideMark/>
          </w:tcPr>
          <w:p w14:paraId="09E60F6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18</w:t>
            </w:r>
          </w:p>
        </w:tc>
      </w:tr>
      <w:tr w:rsidR="00FE4F20" w:rsidRPr="009271B2" w14:paraId="3620E55C"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BFE4EC7"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Economically Disadvantaged</w:t>
            </w:r>
          </w:p>
        </w:tc>
      </w:tr>
      <w:tr w:rsidR="00FE4F20" w:rsidRPr="009271B2" w14:paraId="0C117D8F"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270BD5B0"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Economically Disadvantaged</w:t>
            </w:r>
          </w:p>
        </w:tc>
      </w:tr>
      <w:tr w:rsidR="00FE4F20" w:rsidRPr="009271B2" w14:paraId="70908E6E"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center"/>
            <w:hideMark/>
          </w:tcPr>
          <w:p w14:paraId="160A8868"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05" w:type="pct"/>
            <w:tcBorders>
              <w:top w:val="nil"/>
              <w:left w:val="nil"/>
              <w:bottom w:val="single" w:sz="4" w:space="0" w:color="auto"/>
              <w:right w:val="single" w:sz="4" w:space="0" w:color="auto"/>
            </w:tcBorders>
            <w:shd w:val="clear" w:color="auto" w:fill="auto"/>
            <w:noWrap/>
            <w:vAlign w:val="center"/>
            <w:hideMark/>
          </w:tcPr>
          <w:p w14:paraId="2D1FACC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31</w:t>
            </w:r>
          </w:p>
        </w:tc>
        <w:tc>
          <w:tcPr>
            <w:tcW w:w="504" w:type="pct"/>
            <w:tcBorders>
              <w:top w:val="nil"/>
              <w:left w:val="nil"/>
              <w:bottom w:val="single" w:sz="4" w:space="0" w:color="auto"/>
              <w:right w:val="single" w:sz="4" w:space="0" w:color="auto"/>
            </w:tcBorders>
            <w:shd w:val="clear" w:color="auto" w:fill="auto"/>
            <w:noWrap/>
            <w:vAlign w:val="center"/>
            <w:hideMark/>
          </w:tcPr>
          <w:p w14:paraId="33338A6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1,146</w:t>
            </w:r>
          </w:p>
        </w:tc>
        <w:tc>
          <w:tcPr>
            <w:tcW w:w="505" w:type="pct"/>
            <w:tcBorders>
              <w:top w:val="nil"/>
              <w:left w:val="nil"/>
              <w:bottom w:val="single" w:sz="4" w:space="0" w:color="auto"/>
              <w:right w:val="single" w:sz="4" w:space="0" w:color="auto"/>
            </w:tcBorders>
            <w:shd w:val="clear" w:color="auto" w:fill="auto"/>
            <w:noWrap/>
            <w:vAlign w:val="center"/>
            <w:hideMark/>
          </w:tcPr>
          <w:p w14:paraId="5B51A24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2.7%</w:t>
            </w:r>
          </w:p>
        </w:tc>
        <w:tc>
          <w:tcPr>
            <w:tcW w:w="434" w:type="pct"/>
            <w:tcBorders>
              <w:top w:val="nil"/>
              <w:left w:val="nil"/>
              <w:bottom w:val="single" w:sz="4" w:space="0" w:color="auto"/>
              <w:right w:val="single" w:sz="4" w:space="0" w:color="auto"/>
            </w:tcBorders>
            <w:shd w:val="clear" w:color="auto" w:fill="auto"/>
            <w:noWrap/>
            <w:vAlign w:val="center"/>
            <w:hideMark/>
          </w:tcPr>
          <w:p w14:paraId="65CA75B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2313197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-5.5%</w:t>
            </w:r>
          </w:p>
        </w:tc>
        <w:tc>
          <w:tcPr>
            <w:tcW w:w="444" w:type="pct"/>
            <w:tcBorders>
              <w:top w:val="nil"/>
              <w:left w:val="nil"/>
              <w:bottom w:val="single" w:sz="4" w:space="0" w:color="auto"/>
              <w:right w:val="single" w:sz="4" w:space="0" w:color="auto"/>
            </w:tcBorders>
            <w:shd w:val="clear" w:color="auto" w:fill="auto"/>
            <w:noWrap/>
            <w:vAlign w:val="center"/>
            <w:hideMark/>
          </w:tcPr>
          <w:p w14:paraId="2EC3D8B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63</w:t>
            </w:r>
          </w:p>
        </w:tc>
        <w:tc>
          <w:tcPr>
            <w:tcW w:w="442" w:type="pct"/>
            <w:tcBorders>
              <w:top w:val="nil"/>
              <w:left w:val="nil"/>
              <w:bottom w:val="single" w:sz="4" w:space="0" w:color="auto"/>
              <w:right w:val="single" w:sz="4" w:space="0" w:color="auto"/>
            </w:tcBorders>
            <w:shd w:val="clear" w:color="auto" w:fill="auto"/>
            <w:noWrap/>
            <w:vAlign w:val="bottom"/>
            <w:hideMark/>
          </w:tcPr>
          <w:p w14:paraId="2A5DEE6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94</w:t>
            </w:r>
          </w:p>
        </w:tc>
      </w:tr>
      <w:tr w:rsidR="00FE4F20" w:rsidRPr="009271B2" w14:paraId="61A92573"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4B5130F"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First Generation</w:t>
            </w:r>
          </w:p>
        </w:tc>
      </w:tr>
      <w:tr w:rsidR="00FE4F20" w:rsidRPr="009271B2" w14:paraId="1A62729E"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310EA87C"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First Generation</w:t>
            </w:r>
          </w:p>
        </w:tc>
      </w:tr>
      <w:tr w:rsidR="00FE4F20" w:rsidRPr="009271B2" w14:paraId="5BD9B0CD"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center"/>
            <w:hideMark/>
          </w:tcPr>
          <w:p w14:paraId="4DD3DB82"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05" w:type="pct"/>
            <w:tcBorders>
              <w:top w:val="nil"/>
              <w:left w:val="nil"/>
              <w:bottom w:val="single" w:sz="4" w:space="0" w:color="auto"/>
              <w:right w:val="single" w:sz="4" w:space="0" w:color="auto"/>
            </w:tcBorders>
            <w:shd w:val="clear" w:color="auto" w:fill="auto"/>
            <w:noWrap/>
            <w:vAlign w:val="center"/>
            <w:hideMark/>
          </w:tcPr>
          <w:p w14:paraId="5398E85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32</w:t>
            </w:r>
          </w:p>
        </w:tc>
        <w:tc>
          <w:tcPr>
            <w:tcW w:w="504" w:type="pct"/>
            <w:tcBorders>
              <w:top w:val="nil"/>
              <w:left w:val="nil"/>
              <w:bottom w:val="single" w:sz="4" w:space="0" w:color="auto"/>
              <w:right w:val="single" w:sz="4" w:space="0" w:color="auto"/>
            </w:tcBorders>
            <w:shd w:val="clear" w:color="auto" w:fill="auto"/>
            <w:noWrap/>
            <w:vAlign w:val="center"/>
            <w:hideMark/>
          </w:tcPr>
          <w:p w14:paraId="2C160A7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1,087</w:t>
            </w:r>
          </w:p>
        </w:tc>
        <w:tc>
          <w:tcPr>
            <w:tcW w:w="505" w:type="pct"/>
            <w:tcBorders>
              <w:top w:val="nil"/>
              <w:left w:val="nil"/>
              <w:bottom w:val="single" w:sz="4" w:space="0" w:color="auto"/>
              <w:right w:val="single" w:sz="4" w:space="0" w:color="auto"/>
            </w:tcBorders>
            <w:shd w:val="clear" w:color="auto" w:fill="auto"/>
            <w:noWrap/>
            <w:vAlign w:val="center"/>
            <w:hideMark/>
          </w:tcPr>
          <w:p w14:paraId="649CBEF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434" w:type="pct"/>
            <w:tcBorders>
              <w:top w:val="nil"/>
              <w:left w:val="nil"/>
              <w:bottom w:val="single" w:sz="4" w:space="0" w:color="auto"/>
              <w:right w:val="single" w:sz="4" w:space="0" w:color="auto"/>
            </w:tcBorders>
            <w:shd w:val="clear" w:color="auto" w:fill="auto"/>
            <w:noWrap/>
            <w:vAlign w:val="center"/>
            <w:hideMark/>
          </w:tcPr>
          <w:p w14:paraId="6C57D37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00594B9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-4.4%</w:t>
            </w:r>
          </w:p>
        </w:tc>
        <w:tc>
          <w:tcPr>
            <w:tcW w:w="444" w:type="pct"/>
            <w:tcBorders>
              <w:top w:val="nil"/>
              <w:left w:val="nil"/>
              <w:bottom w:val="single" w:sz="4" w:space="0" w:color="auto"/>
              <w:right w:val="single" w:sz="4" w:space="0" w:color="auto"/>
            </w:tcBorders>
            <w:shd w:val="clear" w:color="auto" w:fill="auto"/>
            <w:noWrap/>
            <w:vAlign w:val="center"/>
            <w:hideMark/>
          </w:tcPr>
          <w:p w14:paraId="7CB67A6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w:t>
            </w:r>
          </w:p>
        </w:tc>
        <w:tc>
          <w:tcPr>
            <w:tcW w:w="442" w:type="pct"/>
            <w:tcBorders>
              <w:top w:val="nil"/>
              <w:left w:val="nil"/>
              <w:bottom w:val="single" w:sz="4" w:space="0" w:color="auto"/>
              <w:right w:val="single" w:sz="4" w:space="0" w:color="auto"/>
            </w:tcBorders>
            <w:shd w:val="clear" w:color="auto" w:fill="auto"/>
            <w:noWrap/>
            <w:vAlign w:val="bottom"/>
            <w:hideMark/>
          </w:tcPr>
          <w:p w14:paraId="7F82E6B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80</w:t>
            </w:r>
          </w:p>
        </w:tc>
      </w:tr>
      <w:tr w:rsidR="00FE4F20" w:rsidRPr="009271B2" w14:paraId="1A6D9AF5"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9609CD6"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Foster Youth</w:t>
            </w:r>
          </w:p>
        </w:tc>
      </w:tr>
      <w:tr w:rsidR="00FE4F20" w:rsidRPr="009271B2" w14:paraId="62552EF1"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9DE5AFA"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Foster Youth</w:t>
            </w:r>
          </w:p>
        </w:tc>
      </w:tr>
      <w:tr w:rsidR="00FE4F20" w:rsidRPr="009271B2" w14:paraId="5AD4A245"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center"/>
            <w:hideMark/>
          </w:tcPr>
          <w:p w14:paraId="78F6B2C8"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05" w:type="pct"/>
            <w:tcBorders>
              <w:top w:val="nil"/>
              <w:left w:val="nil"/>
              <w:bottom w:val="single" w:sz="4" w:space="0" w:color="auto"/>
              <w:right w:val="single" w:sz="4" w:space="0" w:color="auto"/>
            </w:tcBorders>
            <w:shd w:val="clear" w:color="auto" w:fill="auto"/>
            <w:noWrap/>
            <w:vAlign w:val="center"/>
            <w:hideMark/>
          </w:tcPr>
          <w:p w14:paraId="2B359DB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w:t>
            </w:r>
          </w:p>
        </w:tc>
        <w:tc>
          <w:tcPr>
            <w:tcW w:w="504" w:type="pct"/>
            <w:tcBorders>
              <w:top w:val="nil"/>
              <w:left w:val="nil"/>
              <w:bottom w:val="single" w:sz="4" w:space="0" w:color="auto"/>
              <w:right w:val="single" w:sz="4" w:space="0" w:color="auto"/>
            </w:tcBorders>
            <w:shd w:val="clear" w:color="auto" w:fill="auto"/>
            <w:noWrap/>
            <w:vAlign w:val="center"/>
            <w:hideMark/>
          </w:tcPr>
          <w:p w14:paraId="42EF4CA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1,289</w:t>
            </w:r>
          </w:p>
        </w:tc>
        <w:tc>
          <w:tcPr>
            <w:tcW w:w="505" w:type="pct"/>
            <w:tcBorders>
              <w:top w:val="nil"/>
              <w:left w:val="nil"/>
              <w:bottom w:val="single" w:sz="4" w:space="0" w:color="auto"/>
              <w:right w:val="single" w:sz="4" w:space="0" w:color="auto"/>
            </w:tcBorders>
            <w:shd w:val="clear" w:color="auto" w:fill="auto"/>
            <w:noWrap/>
            <w:vAlign w:val="center"/>
            <w:hideMark/>
          </w:tcPr>
          <w:p w14:paraId="715D0CE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3.2%</w:t>
            </w:r>
          </w:p>
        </w:tc>
        <w:tc>
          <w:tcPr>
            <w:tcW w:w="434" w:type="pct"/>
            <w:tcBorders>
              <w:top w:val="nil"/>
              <w:left w:val="nil"/>
              <w:bottom w:val="single" w:sz="4" w:space="0" w:color="auto"/>
              <w:right w:val="single" w:sz="4" w:space="0" w:color="auto"/>
            </w:tcBorders>
            <w:shd w:val="clear" w:color="auto" w:fill="auto"/>
            <w:noWrap/>
            <w:vAlign w:val="center"/>
            <w:hideMark/>
          </w:tcPr>
          <w:p w14:paraId="19C47FB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22635C5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-5.3%</w:t>
            </w:r>
          </w:p>
        </w:tc>
        <w:tc>
          <w:tcPr>
            <w:tcW w:w="444" w:type="pct"/>
            <w:tcBorders>
              <w:top w:val="nil"/>
              <w:left w:val="nil"/>
              <w:bottom w:val="single" w:sz="4" w:space="0" w:color="auto"/>
              <w:right w:val="single" w:sz="4" w:space="0" w:color="auto"/>
            </w:tcBorders>
            <w:shd w:val="clear" w:color="auto" w:fill="auto"/>
            <w:noWrap/>
            <w:vAlign w:val="center"/>
            <w:hideMark/>
          </w:tcPr>
          <w:p w14:paraId="58D9D0B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68</w:t>
            </w:r>
          </w:p>
        </w:tc>
        <w:tc>
          <w:tcPr>
            <w:tcW w:w="442" w:type="pct"/>
            <w:tcBorders>
              <w:top w:val="nil"/>
              <w:left w:val="nil"/>
              <w:bottom w:val="single" w:sz="4" w:space="0" w:color="auto"/>
              <w:right w:val="single" w:sz="4" w:space="0" w:color="auto"/>
            </w:tcBorders>
            <w:shd w:val="clear" w:color="auto" w:fill="auto"/>
            <w:noWrap/>
            <w:vAlign w:val="bottom"/>
            <w:hideMark/>
          </w:tcPr>
          <w:p w14:paraId="3729D4C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109</w:t>
            </w:r>
          </w:p>
        </w:tc>
      </w:tr>
      <w:tr w:rsidR="00FE4F20" w:rsidRPr="009271B2" w14:paraId="0F576BCD"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A6211F3"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LGBT</w:t>
            </w:r>
          </w:p>
        </w:tc>
      </w:tr>
      <w:tr w:rsidR="00FE4F20" w:rsidRPr="009271B2" w14:paraId="55DA2531"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27CF46C1"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LGBT</w:t>
            </w:r>
          </w:p>
        </w:tc>
      </w:tr>
      <w:tr w:rsidR="00FE4F20" w:rsidRPr="009271B2" w14:paraId="51F18467"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center"/>
            <w:hideMark/>
          </w:tcPr>
          <w:p w14:paraId="2CD1A2CB"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05" w:type="pct"/>
            <w:tcBorders>
              <w:top w:val="nil"/>
              <w:left w:val="nil"/>
              <w:bottom w:val="single" w:sz="4" w:space="0" w:color="auto"/>
              <w:right w:val="single" w:sz="4" w:space="0" w:color="auto"/>
            </w:tcBorders>
            <w:shd w:val="clear" w:color="auto" w:fill="auto"/>
            <w:noWrap/>
            <w:vAlign w:val="center"/>
            <w:hideMark/>
          </w:tcPr>
          <w:p w14:paraId="015EFEF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w:t>
            </w:r>
          </w:p>
        </w:tc>
        <w:tc>
          <w:tcPr>
            <w:tcW w:w="504" w:type="pct"/>
            <w:tcBorders>
              <w:top w:val="nil"/>
              <w:left w:val="nil"/>
              <w:bottom w:val="single" w:sz="4" w:space="0" w:color="auto"/>
              <w:right w:val="single" w:sz="4" w:space="0" w:color="auto"/>
            </w:tcBorders>
            <w:shd w:val="clear" w:color="auto" w:fill="auto"/>
            <w:noWrap/>
            <w:vAlign w:val="center"/>
            <w:hideMark/>
          </w:tcPr>
          <w:p w14:paraId="3469276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1,276</w:t>
            </w:r>
          </w:p>
        </w:tc>
        <w:tc>
          <w:tcPr>
            <w:tcW w:w="505" w:type="pct"/>
            <w:tcBorders>
              <w:top w:val="nil"/>
              <w:left w:val="nil"/>
              <w:bottom w:val="single" w:sz="4" w:space="0" w:color="auto"/>
              <w:right w:val="single" w:sz="4" w:space="0" w:color="auto"/>
            </w:tcBorders>
            <w:shd w:val="clear" w:color="auto" w:fill="auto"/>
            <w:noWrap/>
            <w:vAlign w:val="center"/>
            <w:hideMark/>
          </w:tcPr>
          <w:p w14:paraId="411A293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3.2%</w:t>
            </w:r>
          </w:p>
        </w:tc>
        <w:tc>
          <w:tcPr>
            <w:tcW w:w="434" w:type="pct"/>
            <w:tcBorders>
              <w:top w:val="nil"/>
              <w:left w:val="nil"/>
              <w:bottom w:val="single" w:sz="4" w:space="0" w:color="auto"/>
              <w:right w:val="single" w:sz="4" w:space="0" w:color="auto"/>
            </w:tcBorders>
            <w:shd w:val="clear" w:color="auto" w:fill="auto"/>
            <w:noWrap/>
            <w:vAlign w:val="center"/>
            <w:hideMark/>
          </w:tcPr>
          <w:p w14:paraId="23ABCCD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10DDB8D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-5.1%</w:t>
            </w:r>
          </w:p>
        </w:tc>
        <w:tc>
          <w:tcPr>
            <w:tcW w:w="444" w:type="pct"/>
            <w:tcBorders>
              <w:top w:val="nil"/>
              <w:left w:val="nil"/>
              <w:bottom w:val="single" w:sz="4" w:space="0" w:color="auto"/>
              <w:right w:val="single" w:sz="4" w:space="0" w:color="auto"/>
            </w:tcBorders>
            <w:shd w:val="clear" w:color="auto" w:fill="auto"/>
            <w:noWrap/>
            <w:vAlign w:val="center"/>
            <w:hideMark/>
          </w:tcPr>
          <w:p w14:paraId="250898B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65</w:t>
            </w:r>
          </w:p>
        </w:tc>
        <w:tc>
          <w:tcPr>
            <w:tcW w:w="442" w:type="pct"/>
            <w:tcBorders>
              <w:top w:val="nil"/>
              <w:left w:val="nil"/>
              <w:bottom w:val="single" w:sz="4" w:space="0" w:color="auto"/>
              <w:right w:val="single" w:sz="4" w:space="0" w:color="auto"/>
            </w:tcBorders>
            <w:shd w:val="clear" w:color="auto" w:fill="auto"/>
            <w:noWrap/>
            <w:vAlign w:val="bottom"/>
            <w:hideMark/>
          </w:tcPr>
          <w:p w14:paraId="55D7C6C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106</w:t>
            </w:r>
          </w:p>
        </w:tc>
      </w:tr>
      <w:tr w:rsidR="00FE4F20" w:rsidRPr="009271B2" w14:paraId="48EBB747"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9714187"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lastRenderedPageBreak/>
              <w:t>Veteran</w:t>
            </w:r>
          </w:p>
        </w:tc>
      </w:tr>
      <w:tr w:rsidR="00FE4F20" w:rsidRPr="009271B2" w14:paraId="3EA2D973"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15E2F377"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Veteran</w:t>
            </w:r>
          </w:p>
        </w:tc>
      </w:tr>
      <w:tr w:rsidR="00FE4F20" w:rsidRPr="009271B2" w14:paraId="26160DDC" w14:textId="77777777" w:rsidTr="000C4CC7">
        <w:trPr>
          <w:trHeight w:val="225"/>
        </w:trPr>
        <w:tc>
          <w:tcPr>
            <w:tcW w:w="1720" w:type="pct"/>
            <w:tcBorders>
              <w:top w:val="nil"/>
              <w:left w:val="single" w:sz="4" w:space="0" w:color="auto"/>
              <w:bottom w:val="single" w:sz="4" w:space="0" w:color="auto"/>
              <w:right w:val="single" w:sz="4" w:space="0" w:color="auto"/>
            </w:tcBorders>
            <w:shd w:val="clear" w:color="auto" w:fill="auto"/>
            <w:noWrap/>
            <w:vAlign w:val="center"/>
            <w:hideMark/>
          </w:tcPr>
          <w:p w14:paraId="087CD39E"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05" w:type="pct"/>
            <w:tcBorders>
              <w:top w:val="nil"/>
              <w:left w:val="nil"/>
              <w:bottom w:val="single" w:sz="4" w:space="0" w:color="auto"/>
              <w:right w:val="single" w:sz="4" w:space="0" w:color="auto"/>
            </w:tcBorders>
            <w:shd w:val="clear" w:color="auto" w:fill="auto"/>
            <w:noWrap/>
            <w:vAlign w:val="center"/>
            <w:hideMark/>
          </w:tcPr>
          <w:p w14:paraId="37CF08C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w:t>
            </w:r>
          </w:p>
        </w:tc>
        <w:tc>
          <w:tcPr>
            <w:tcW w:w="504" w:type="pct"/>
            <w:tcBorders>
              <w:top w:val="nil"/>
              <w:left w:val="nil"/>
              <w:bottom w:val="single" w:sz="4" w:space="0" w:color="auto"/>
              <w:right w:val="single" w:sz="4" w:space="0" w:color="auto"/>
            </w:tcBorders>
            <w:shd w:val="clear" w:color="auto" w:fill="auto"/>
            <w:noWrap/>
            <w:vAlign w:val="center"/>
            <w:hideMark/>
          </w:tcPr>
          <w:p w14:paraId="1C906C7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1,279</w:t>
            </w:r>
          </w:p>
        </w:tc>
        <w:tc>
          <w:tcPr>
            <w:tcW w:w="505" w:type="pct"/>
            <w:tcBorders>
              <w:top w:val="nil"/>
              <w:left w:val="nil"/>
              <w:bottom w:val="single" w:sz="4" w:space="0" w:color="auto"/>
              <w:right w:val="single" w:sz="4" w:space="0" w:color="auto"/>
            </w:tcBorders>
            <w:shd w:val="clear" w:color="auto" w:fill="auto"/>
            <w:noWrap/>
            <w:vAlign w:val="center"/>
            <w:hideMark/>
          </w:tcPr>
          <w:p w14:paraId="6B9F126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3.2%</w:t>
            </w:r>
          </w:p>
        </w:tc>
        <w:tc>
          <w:tcPr>
            <w:tcW w:w="434" w:type="pct"/>
            <w:tcBorders>
              <w:top w:val="nil"/>
              <w:left w:val="nil"/>
              <w:bottom w:val="single" w:sz="4" w:space="0" w:color="auto"/>
              <w:right w:val="single" w:sz="4" w:space="0" w:color="auto"/>
            </w:tcBorders>
            <w:shd w:val="clear" w:color="auto" w:fill="auto"/>
            <w:noWrap/>
            <w:vAlign w:val="center"/>
            <w:hideMark/>
          </w:tcPr>
          <w:p w14:paraId="5093256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44" w:type="pct"/>
            <w:tcBorders>
              <w:top w:val="nil"/>
              <w:left w:val="nil"/>
              <w:bottom w:val="single" w:sz="4" w:space="0" w:color="auto"/>
              <w:right w:val="single" w:sz="4" w:space="0" w:color="auto"/>
            </w:tcBorders>
            <w:shd w:val="clear" w:color="auto" w:fill="auto"/>
            <w:noWrap/>
            <w:vAlign w:val="center"/>
            <w:hideMark/>
          </w:tcPr>
          <w:p w14:paraId="380EF50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-5.1%</w:t>
            </w:r>
          </w:p>
        </w:tc>
        <w:tc>
          <w:tcPr>
            <w:tcW w:w="444" w:type="pct"/>
            <w:tcBorders>
              <w:top w:val="nil"/>
              <w:left w:val="nil"/>
              <w:bottom w:val="single" w:sz="4" w:space="0" w:color="auto"/>
              <w:right w:val="single" w:sz="4" w:space="0" w:color="auto"/>
            </w:tcBorders>
            <w:shd w:val="clear" w:color="auto" w:fill="auto"/>
            <w:noWrap/>
            <w:vAlign w:val="center"/>
            <w:hideMark/>
          </w:tcPr>
          <w:p w14:paraId="30D9E24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65</w:t>
            </w:r>
          </w:p>
        </w:tc>
        <w:tc>
          <w:tcPr>
            <w:tcW w:w="442" w:type="pct"/>
            <w:tcBorders>
              <w:top w:val="nil"/>
              <w:left w:val="nil"/>
              <w:bottom w:val="single" w:sz="4" w:space="0" w:color="auto"/>
              <w:right w:val="single" w:sz="4" w:space="0" w:color="auto"/>
            </w:tcBorders>
            <w:shd w:val="clear" w:color="auto" w:fill="auto"/>
            <w:noWrap/>
            <w:vAlign w:val="bottom"/>
            <w:hideMark/>
          </w:tcPr>
          <w:p w14:paraId="31C9CEF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106</w:t>
            </w:r>
          </w:p>
        </w:tc>
      </w:tr>
    </w:tbl>
    <w:p w14:paraId="4593D48B" w14:textId="77777777" w:rsidR="000C4CC7" w:rsidRPr="009271B2" w:rsidRDefault="000C4CC7" w:rsidP="000C4CC7">
      <w:pPr>
        <w:spacing w:after="0" w:line="240" w:lineRule="auto"/>
        <w:rPr>
          <w:rFonts w:cstheme="minorHAnsi"/>
          <w:sz w:val="24"/>
          <w:szCs w:val="24"/>
        </w:rPr>
      </w:pPr>
      <w:r w:rsidRPr="009271B2">
        <w:rPr>
          <w:rFonts w:cstheme="minorHAnsi"/>
          <w:sz w:val="24"/>
          <w:szCs w:val="24"/>
        </w:rPr>
        <w:t>Source: CCCCO Data on Demand. Retrieved 3.28.2019.</w:t>
      </w:r>
    </w:p>
    <w:p w14:paraId="10EB50BF" w14:textId="77777777" w:rsidR="00DE0EC9" w:rsidRPr="009271B2" w:rsidRDefault="00DE0EC9" w:rsidP="00FE4F20">
      <w:pPr>
        <w:spacing w:after="0" w:line="240" w:lineRule="auto"/>
        <w:rPr>
          <w:rFonts w:cstheme="minorHAnsi"/>
          <w:sz w:val="24"/>
          <w:szCs w:val="24"/>
        </w:rPr>
      </w:pPr>
    </w:p>
    <w:p w14:paraId="1F200015" w14:textId="77777777" w:rsidR="00B525F9" w:rsidRPr="009271B2" w:rsidRDefault="00393FC8" w:rsidP="00FE4F20">
      <w:pPr>
        <w:spacing w:after="0" w:line="240" w:lineRule="auto"/>
        <w:jc w:val="both"/>
        <w:rPr>
          <w:rFonts w:cstheme="minorHAnsi"/>
          <w:sz w:val="24"/>
          <w:szCs w:val="24"/>
        </w:rPr>
      </w:pPr>
      <w:r w:rsidRPr="009271B2">
        <w:rPr>
          <w:rFonts w:cstheme="minorHAnsi"/>
          <w:sz w:val="24"/>
          <w:szCs w:val="24"/>
        </w:rPr>
        <w:t>Table 2 shows that Black or African American and male students were most disproportionately impacted in completion of both transfer-level math and English in their first academic year of credit enrollment within the district. Female, male, and the overall Black or Afri</w:t>
      </w:r>
      <w:r w:rsidR="006E679F" w:rsidRPr="009271B2">
        <w:rPr>
          <w:rFonts w:cstheme="minorHAnsi"/>
          <w:sz w:val="24"/>
          <w:szCs w:val="24"/>
        </w:rPr>
        <w:t>can American populations were disproportionately impacted</w:t>
      </w:r>
      <w:r w:rsidRPr="009271B2">
        <w:rPr>
          <w:rFonts w:cstheme="minorHAnsi"/>
          <w:sz w:val="24"/>
          <w:szCs w:val="24"/>
        </w:rPr>
        <w:t xml:space="preserve"> during 2017-18, in addition to many male subpopulations.</w:t>
      </w:r>
    </w:p>
    <w:p w14:paraId="0D71DDCA" w14:textId="77777777" w:rsidR="00B525F9" w:rsidRPr="009271B2" w:rsidRDefault="00B525F9" w:rsidP="00FE4F20">
      <w:pPr>
        <w:spacing w:after="0" w:line="240" w:lineRule="auto"/>
        <w:jc w:val="both"/>
        <w:rPr>
          <w:rFonts w:cstheme="minorHAnsi"/>
          <w:sz w:val="24"/>
          <w:szCs w:val="24"/>
        </w:rPr>
      </w:pPr>
    </w:p>
    <w:p w14:paraId="193EE40A" w14:textId="4DC86ADE" w:rsidR="00B525F9" w:rsidRPr="009271B2" w:rsidRDefault="00B525F9" w:rsidP="00FE4F20">
      <w:pPr>
        <w:spacing w:after="0" w:line="240" w:lineRule="auto"/>
        <w:jc w:val="both"/>
        <w:rPr>
          <w:rFonts w:cstheme="minorHAnsi"/>
          <w:sz w:val="24"/>
          <w:szCs w:val="24"/>
        </w:rPr>
      </w:pPr>
      <w:r w:rsidRPr="009271B2">
        <w:rPr>
          <w:rFonts w:cstheme="minorHAnsi"/>
          <w:sz w:val="24"/>
          <w:szCs w:val="24"/>
        </w:rPr>
        <w:t xml:space="preserve">Activities: </w:t>
      </w:r>
    </w:p>
    <w:p w14:paraId="1CB8A8F5" w14:textId="77777777" w:rsidR="00B525F9" w:rsidRPr="009271B2" w:rsidRDefault="00B525F9" w:rsidP="00FE4F20">
      <w:pPr>
        <w:spacing w:after="0" w:line="240" w:lineRule="auto"/>
        <w:jc w:val="both"/>
        <w:rPr>
          <w:rFonts w:cstheme="minorHAnsi"/>
          <w:sz w:val="24"/>
          <w:szCs w:val="24"/>
        </w:rPr>
      </w:pPr>
    </w:p>
    <w:p w14:paraId="18B593A7" w14:textId="4EC67030" w:rsidR="00B525F9" w:rsidRPr="009271B2" w:rsidRDefault="00B525F9" w:rsidP="00B525F9">
      <w:pPr>
        <w:pStyle w:val="NormalWeb"/>
        <w:spacing w:before="0" w:beforeAutospacing="0" w:after="0" w:afterAutospacing="0"/>
        <w:rPr>
          <w:rFonts w:asciiTheme="minorHAnsi" w:hAnsiTheme="minorHAnsi" w:cstheme="minorHAnsi"/>
        </w:rPr>
      </w:pPr>
      <w:r w:rsidRPr="009271B2">
        <w:rPr>
          <w:rFonts w:asciiTheme="minorHAnsi" w:hAnsiTheme="minorHAnsi" w:cstheme="minorHAnsi"/>
          <w:color w:val="000000"/>
        </w:rPr>
        <w:t xml:space="preserve">Activities to support our economically disadvantaged students will consist of implementation of - - AB 705 for all students, providing supplemental support programs </w:t>
      </w:r>
    </w:p>
    <w:p w14:paraId="08EE2CD6" w14:textId="37693BEB" w:rsidR="00B525F9" w:rsidRPr="009271B2" w:rsidRDefault="00B525F9" w:rsidP="00B525F9">
      <w:pPr>
        <w:pStyle w:val="NormalWeb"/>
        <w:spacing w:before="0" w:beforeAutospacing="0" w:after="0" w:afterAutospacing="0"/>
        <w:rPr>
          <w:rFonts w:asciiTheme="minorHAnsi" w:hAnsiTheme="minorHAnsi" w:cstheme="minorHAnsi"/>
          <w:color w:val="000000"/>
        </w:rPr>
      </w:pPr>
      <w:r w:rsidRPr="009271B2">
        <w:rPr>
          <w:rFonts w:asciiTheme="minorHAnsi" w:hAnsiTheme="minorHAnsi" w:cstheme="minorHAnsi"/>
          <w:color w:val="000000"/>
        </w:rPr>
        <w:t>Support services through College Readiness Workshops that are free of cost to all students.</w:t>
      </w:r>
    </w:p>
    <w:p w14:paraId="53651EA0" w14:textId="3FA76490" w:rsidR="00B525F9" w:rsidRPr="009271B2" w:rsidRDefault="00B525F9" w:rsidP="00B525F9">
      <w:pPr>
        <w:pStyle w:val="NormalWeb"/>
        <w:spacing w:before="0" w:beforeAutospacing="0" w:after="0" w:afterAutospacing="0"/>
        <w:rPr>
          <w:rFonts w:asciiTheme="minorHAnsi" w:hAnsiTheme="minorHAnsi" w:cstheme="minorHAnsi"/>
          <w:color w:val="000000"/>
        </w:rPr>
      </w:pPr>
      <w:r w:rsidRPr="009271B2">
        <w:rPr>
          <w:rFonts w:asciiTheme="minorHAnsi" w:hAnsiTheme="minorHAnsi" w:cstheme="minorHAnsi"/>
          <w:color w:val="000000"/>
        </w:rPr>
        <w:t xml:space="preserve">-Embedded tutoring will continue in all math and </w:t>
      </w:r>
      <w:r w:rsidR="00A2596B" w:rsidRPr="009271B2">
        <w:rPr>
          <w:rFonts w:asciiTheme="minorHAnsi" w:hAnsiTheme="minorHAnsi" w:cstheme="minorHAnsi"/>
          <w:color w:val="000000"/>
        </w:rPr>
        <w:t>English</w:t>
      </w:r>
      <w:r w:rsidRPr="009271B2">
        <w:rPr>
          <w:rFonts w:asciiTheme="minorHAnsi" w:hAnsiTheme="minorHAnsi" w:cstheme="minorHAnsi"/>
          <w:color w:val="000000"/>
        </w:rPr>
        <w:t xml:space="preserve"> courses. </w:t>
      </w:r>
    </w:p>
    <w:p w14:paraId="3CDDA277" w14:textId="0B6133F0" w:rsidR="003E744B" w:rsidRPr="009271B2" w:rsidRDefault="003E744B" w:rsidP="00B525F9">
      <w:pPr>
        <w:pStyle w:val="NormalWeb"/>
        <w:spacing w:before="0" w:beforeAutospacing="0" w:after="0" w:afterAutospacing="0"/>
        <w:rPr>
          <w:rFonts w:asciiTheme="minorHAnsi" w:hAnsiTheme="minorHAnsi" w:cstheme="minorHAnsi"/>
          <w:color w:val="000000"/>
        </w:rPr>
      </w:pPr>
      <w:r w:rsidRPr="009271B2">
        <w:rPr>
          <w:rFonts w:asciiTheme="minorHAnsi" w:hAnsiTheme="minorHAnsi" w:cstheme="minorHAnsi"/>
          <w:color w:val="000000"/>
        </w:rPr>
        <w:t>- 24/7 Access to tutoring and support</w:t>
      </w:r>
    </w:p>
    <w:p w14:paraId="343AC5F1" w14:textId="6353E4E6" w:rsidR="00B525F9" w:rsidRPr="009271B2" w:rsidRDefault="00B525F9" w:rsidP="00B525F9">
      <w:pPr>
        <w:pStyle w:val="NormalWeb"/>
        <w:spacing w:before="0" w:beforeAutospacing="0" w:after="0" w:afterAutospacing="0"/>
        <w:rPr>
          <w:rFonts w:asciiTheme="minorHAnsi" w:hAnsiTheme="minorHAnsi" w:cstheme="minorHAnsi"/>
          <w:color w:val="000000"/>
        </w:rPr>
      </w:pPr>
      <w:r w:rsidRPr="009271B2">
        <w:rPr>
          <w:rFonts w:asciiTheme="minorHAnsi" w:hAnsiTheme="minorHAnsi" w:cstheme="minorHAnsi"/>
          <w:color w:val="000000"/>
        </w:rPr>
        <w:t>-Faculty &amp; tutors will take a proactive approach in intervening with our student.</w:t>
      </w:r>
    </w:p>
    <w:p w14:paraId="24812F96" w14:textId="04498476" w:rsidR="00B525F9" w:rsidRPr="009271B2" w:rsidRDefault="00B525F9" w:rsidP="00B525F9">
      <w:pPr>
        <w:pStyle w:val="NormalWeb"/>
        <w:spacing w:before="0" w:beforeAutospacing="0" w:after="0" w:afterAutospacing="0"/>
        <w:rPr>
          <w:rFonts w:asciiTheme="minorHAnsi" w:hAnsiTheme="minorHAnsi" w:cstheme="minorHAnsi"/>
          <w:color w:val="000000"/>
        </w:rPr>
      </w:pPr>
      <w:r w:rsidRPr="009271B2">
        <w:rPr>
          <w:rFonts w:asciiTheme="minorHAnsi" w:hAnsiTheme="minorHAnsi" w:cstheme="minorHAnsi"/>
          <w:color w:val="000000"/>
        </w:rPr>
        <w:t xml:space="preserve">-Professional development opportunities for Math and English faculty </w:t>
      </w:r>
    </w:p>
    <w:p w14:paraId="136B567F" w14:textId="5F1D3A18" w:rsidR="00B525F9" w:rsidRPr="009271B2" w:rsidRDefault="00B525F9" w:rsidP="00B525F9">
      <w:pPr>
        <w:pStyle w:val="NormalWeb"/>
        <w:spacing w:before="0" w:beforeAutospacing="0" w:after="0" w:afterAutospacing="0"/>
        <w:rPr>
          <w:rFonts w:asciiTheme="minorHAnsi" w:hAnsiTheme="minorHAnsi" w:cstheme="minorHAnsi"/>
          <w:color w:val="000000"/>
        </w:rPr>
      </w:pPr>
      <w:r w:rsidRPr="009271B2">
        <w:rPr>
          <w:rFonts w:asciiTheme="minorHAnsi" w:hAnsiTheme="minorHAnsi" w:cstheme="minorHAnsi"/>
          <w:color w:val="000000"/>
        </w:rPr>
        <w:t xml:space="preserve">- Umoja Program, connection with mentors and access to tutoring and academic resources. </w:t>
      </w:r>
    </w:p>
    <w:p w14:paraId="3C4B56AC" w14:textId="7F4A8275" w:rsidR="00B525F9" w:rsidRPr="009271B2" w:rsidRDefault="00B525F9" w:rsidP="00B525F9">
      <w:pPr>
        <w:pStyle w:val="NormalWeb"/>
        <w:spacing w:before="0" w:beforeAutospacing="0" w:after="0" w:afterAutospacing="0"/>
        <w:rPr>
          <w:rFonts w:asciiTheme="minorHAnsi" w:hAnsiTheme="minorHAnsi" w:cstheme="minorHAnsi"/>
          <w:color w:val="000000"/>
        </w:rPr>
      </w:pPr>
      <w:r w:rsidRPr="009271B2">
        <w:rPr>
          <w:rFonts w:asciiTheme="minorHAnsi" w:hAnsiTheme="minorHAnsi" w:cstheme="minorHAnsi"/>
          <w:color w:val="000000"/>
        </w:rPr>
        <w:t>-Veteran Resource Center, provide additional access to tutoring and academic resources</w:t>
      </w:r>
    </w:p>
    <w:p w14:paraId="687BB73D" w14:textId="616FBCB9" w:rsidR="00B525F9" w:rsidRPr="009271B2" w:rsidRDefault="00B525F9" w:rsidP="00B525F9">
      <w:pPr>
        <w:pStyle w:val="NormalWeb"/>
        <w:spacing w:before="0" w:beforeAutospacing="0" w:after="0" w:afterAutospacing="0"/>
        <w:rPr>
          <w:rFonts w:asciiTheme="minorHAnsi" w:hAnsiTheme="minorHAnsi" w:cstheme="minorHAnsi"/>
          <w:color w:val="000000"/>
        </w:rPr>
      </w:pPr>
      <w:r w:rsidRPr="009271B2">
        <w:rPr>
          <w:rFonts w:asciiTheme="minorHAnsi" w:hAnsiTheme="minorHAnsi" w:cstheme="minorHAnsi"/>
          <w:color w:val="000000"/>
        </w:rPr>
        <w:t>-</w:t>
      </w:r>
      <w:r w:rsidR="00160E41" w:rsidRPr="009271B2">
        <w:rPr>
          <w:rFonts w:asciiTheme="minorHAnsi" w:hAnsiTheme="minorHAnsi" w:cstheme="minorHAnsi"/>
          <w:color w:val="000000"/>
        </w:rPr>
        <w:t>EOPS, host workshops on student skills, test testing</w:t>
      </w:r>
      <w:r w:rsidRPr="009271B2">
        <w:rPr>
          <w:rFonts w:asciiTheme="minorHAnsi" w:hAnsiTheme="minorHAnsi" w:cstheme="minorHAnsi"/>
          <w:color w:val="000000"/>
        </w:rPr>
        <w:t xml:space="preserve"> </w:t>
      </w:r>
    </w:p>
    <w:p w14:paraId="16A7F6E0" w14:textId="016C257F" w:rsidR="00AB4A9D" w:rsidRPr="009271B2" w:rsidRDefault="003E744B" w:rsidP="00B525F9">
      <w:pPr>
        <w:pStyle w:val="NormalWeb"/>
        <w:spacing w:before="0" w:beforeAutospacing="0" w:after="0" w:afterAutospacing="0"/>
        <w:rPr>
          <w:rFonts w:asciiTheme="minorHAnsi" w:hAnsiTheme="minorHAnsi" w:cstheme="minorHAnsi"/>
          <w:color w:val="000000"/>
        </w:rPr>
      </w:pPr>
      <w:r w:rsidRPr="009271B2">
        <w:rPr>
          <w:rFonts w:asciiTheme="minorHAnsi" w:hAnsiTheme="minorHAnsi" w:cstheme="minorHAnsi"/>
          <w:color w:val="000000"/>
        </w:rPr>
        <w:t>-Early Alert- Dolphin Alert</w:t>
      </w:r>
      <w:r w:rsidR="00C87488" w:rsidRPr="009271B2">
        <w:rPr>
          <w:rFonts w:asciiTheme="minorHAnsi" w:hAnsiTheme="minorHAnsi" w:cstheme="minorHAnsi"/>
          <w:color w:val="000000"/>
        </w:rPr>
        <w:t xml:space="preserve">- </w:t>
      </w:r>
      <w:r w:rsidR="002C7F61" w:rsidRPr="009271B2">
        <w:rPr>
          <w:rFonts w:asciiTheme="minorHAnsi" w:hAnsiTheme="minorHAnsi" w:cstheme="minorHAnsi"/>
          <w:color w:val="000000"/>
        </w:rPr>
        <w:t>i</w:t>
      </w:r>
      <w:r w:rsidR="00C87488" w:rsidRPr="009271B2">
        <w:rPr>
          <w:rFonts w:asciiTheme="minorHAnsi" w:hAnsiTheme="minorHAnsi" w:cstheme="minorHAnsi"/>
          <w:color w:val="000000"/>
        </w:rPr>
        <w:t>mplement early alert system. Embed just-in- time support services in all areas of student life</w:t>
      </w:r>
    </w:p>
    <w:p w14:paraId="4C46C7C8" w14:textId="526B21B1" w:rsidR="003E744B" w:rsidRPr="009271B2" w:rsidRDefault="003E744B" w:rsidP="00B525F9">
      <w:pPr>
        <w:pStyle w:val="NormalWeb"/>
        <w:spacing w:before="0" w:beforeAutospacing="0" w:after="0" w:afterAutospacing="0"/>
        <w:rPr>
          <w:rFonts w:asciiTheme="minorHAnsi" w:hAnsiTheme="minorHAnsi" w:cstheme="minorHAnsi"/>
          <w:color w:val="000000"/>
        </w:rPr>
      </w:pPr>
      <w:r w:rsidRPr="009271B2">
        <w:rPr>
          <w:rFonts w:asciiTheme="minorHAnsi" w:hAnsiTheme="minorHAnsi" w:cstheme="minorHAnsi"/>
          <w:color w:val="000000"/>
        </w:rPr>
        <w:t>-</w:t>
      </w:r>
    </w:p>
    <w:p w14:paraId="7EC5F487" w14:textId="77777777" w:rsidR="00160E41" w:rsidRPr="009271B2" w:rsidRDefault="00160E41" w:rsidP="00B525F9">
      <w:pPr>
        <w:pStyle w:val="NormalWeb"/>
        <w:spacing w:before="0" w:beforeAutospacing="0" w:after="0" w:afterAutospacing="0"/>
        <w:rPr>
          <w:rFonts w:asciiTheme="minorHAnsi" w:hAnsiTheme="minorHAnsi" w:cstheme="minorHAnsi"/>
        </w:rPr>
      </w:pPr>
    </w:p>
    <w:p w14:paraId="509E4DE5" w14:textId="0538AE82" w:rsidR="00015747" w:rsidRPr="009271B2" w:rsidRDefault="00015747" w:rsidP="00160E41">
      <w:pPr>
        <w:spacing w:after="0" w:line="240" w:lineRule="auto"/>
        <w:jc w:val="both"/>
        <w:rPr>
          <w:rFonts w:eastAsiaTheme="majorEastAsia" w:cstheme="minorHAnsi"/>
          <w:color w:val="2E74B5" w:themeColor="accent1" w:themeShade="BF"/>
          <w:sz w:val="24"/>
          <w:szCs w:val="24"/>
        </w:rPr>
      </w:pPr>
      <w:r w:rsidRPr="009271B2">
        <w:rPr>
          <w:rFonts w:eastAsiaTheme="majorEastAsia" w:cstheme="minorHAnsi"/>
          <w:color w:val="2E74B5" w:themeColor="accent1" w:themeShade="BF"/>
          <w:sz w:val="24"/>
          <w:szCs w:val="24"/>
        </w:rPr>
        <w:t>Retention</w:t>
      </w:r>
    </w:p>
    <w:p w14:paraId="4B274406" w14:textId="77777777" w:rsidR="00FE4F20" w:rsidRPr="009271B2" w:rsidRDefault="00FE4F20" w:rsidP="00FE4F20">
      <w:pPr>
        <w:spacing w:after="0" w:line="240" w:lineRule="auto"/>
        <w:jc w:val="both"/>
        <w:rPr>
          <w:rFonts w:cstheme="minorHAnsi"/>
          <w:sz w:val="24"/>
          <w:szCs w:val="24"/>
        </w:rPr>
      </w:pPr>
    </w:p>
    <w:p w14:paraId="641F17AA" w14:textId="46963441" w:rsidR="00015747" w:rsidRPr="009271B2" w:rsidRDefault="00015747" w:rsidP="00FE4F20">
      <w:pPr>
        <w:spacing w:after="0" w:line="240" w:lineRule="auto"/>
        <w:jc w:val="both"/>
        <w:rPr>
          <w:rFonts w:cstheme="minorHAnsi"/>
          <w:sz w:val="24"/>
          <w:szCs w:val="24"/>
        </w:rPr>
      </w:pPr>
      <w:r w:rsidRPr="009271B2">
        <w:rPr>
          <w:rFonts w:cstheme="minorHAnsi"/>
          <w:sz w:val="24"/>
          <w:szCs w:val="24"/>
        </w:rPr>
        <w:t>Definition: Among all students, the number retained from fall t</w:t>
      </w:r>
      <w:r w:rsidR="004940BC" w:rsidRPr="009271B2">
        <w:rPr>
          <w:rFonts w:cstheme="minorHAnsi"/>
          <w:sz w:val="24"/>
          <w:szCs w:val="24"/>
        </w:rPr>
        <w:t>o spring at Coastline in 2017-</w:t>
      </w:r>
      <w:r w:rsidRPr="009271B2">
        <w:rPr>
          <w:rFonts w:cstheme="minorHAnsi"/>
          <w:sz w:val="24"/>
          <w:szCs w:val="24"/>
        </w:rPr>
        <w:t>18, excluding students who completed an award or transferred to a postsecondary institution.</w:t>
      </w:r>
    </w:p>
    <w:p w14:paraId="10DFE43E" w14:textId="77777777" w:rsidR="00FE4F20" w:rsidRPr="009271B2" w:rsidRDefault="00FE4F20" w:rsidP="00FE4F20">
      <w:pPr>
        <w:spacing w:after="0" w:line="240" w:lineRule="auto"/>
        <w:rPr>
          <w:rFonts w:cstheme="minorHAnsi"/>
          <w:sz w:val="24"/>
          <w:szCs w:val="24"/>
        </w:rPr>
      </w:pPr>
    </w:p>
    <w:p w14:paraId="17DBCDEB" w14:textId="77777777" w:rsidR="00015747" w:rsidRPr="009271B2" w:rsidRDefault="00015747" w:rsidP="00FE4F20">
      <w:pPr>
        <w:spacing w:after="0" w:line="240" w:lineRule="auto"/>
        <w:rPr>
          <w:rFonts w:cstheme="minorHAnsi"/>
          <w:sz w:val="24"/>
          <w:szCs w:val="24"/>
        </w:rPr>
      </w:pPr>
      <w:r w:rsidRPr="009271B2">
        <w:rPr>
          <w:rFonts w:cstheme="minorHAnsi"/>
          <w:sz w:val="24"/>
          <w:szCs w:val="24"/>
        </w:rPr>
        <w:t xml:space="preserve">Table 3. </w:t>
      </w:r>
      <w:r w:rsidRPr="009271B2">
        <w:rPr>
          <w:rFonts w:cstheme="minorHAnsi"/>
          <w:i/>
          <w:sz w:val="24"/>
          <w:szCs w:val="24"/>
        </w:rPr>
        <w:t>Disproportionate Impact in Retention for Overall Student Population, Females, and Males</w:t>
      </w:r>
    </w:p>
    <w:tbl>
      <w:tblPr>
        <w:tblW w:w="5000" w:type="pct"/>
        <w:tblLook w:val="04A0" w:firstRow="1" w:lastRow="0" w:firstColumn="1" w:lastColumn="0" w:noHBand="0" w:noVBand="1"/>
      </w:tblPr>
      <w:tblGrid>
        <w:gridCol w:w="2216"/>
        <w:gridCol w:w="1111"/>
        <w:gridCol w:w="1044"/>
        <w:gridCol w:w="1111"/>
        <w:gridCol w:w="1035"/>
        <w:gridCol w:w="887"/>
        <w:gridCol w:w="1099"/>
        <w:gridCol w:w="847"/>
      </w:tblGrid>
      <w:tr w:rsidR="00FE4F20" w:rsidRPr="009271B2" w14:paraId="123FA9DB" w14:textId="77777777" w:rsidTr="000C4CC7">
        <w:trPr>
          <w:trHeight w:val="675"/>
        </w:trPr>
        <w:tc>
          <w:tcPr>
            <w:tcW w:w="1745" w:type="pct"/>
            <w:tcBorders>
              <w:top w:val="single" w:sz="4" w:space="0" w:color="auto"/>
              <w:left w:val="single" w:sz="4" w:space="0" w:color="auto"/>
              <w:bottom w:val="single" w:sz="4" w:space="0" w:color="auto"/>
              <w:right w:val="single" w:sz="4" w:space="0" w:color="auto"/>
            </w:tcBorders>
            <w:shd w:val="clear" w:color="000000" w:fill="333F4F"/>
            <w:noWrap/>
            <w:vAlign w:val="center"/>
            <w:hideMark/>
          </w:tcPr>
          <w:p w14:paraId="7FA0E750" w14:textId="77777777" w:rsidR="00FE4F20" w:rsidRPr="009271B2" w:rsidRDefault="00FE4F20" w:rsidP="00FE4F20">
            <w:pPr>
              <w:spacing w:after="0" w:line="240" w:lineRule="auto"/>
              <w:rPr>
                <w:rFonts w:eastAsia="Times New Roman" w:cstheme="minorHAnsi"/>
                <w:b/>
                <w:bCs/>
                <w:color w:val="FFFFFF"/>
                <w:sz w:val="24"/>
                <w:szCs w:val="24"/>
              </w:rPr>
            </w:pPr>
            <w:r w:rsidRPr="009271B2">
              <w:rPr>
                <w:rFonts w:eastAsia="Times New Roman" w:cstheme="minorHAnsi"/>
                <w:b/>
                <w:bCs/>
                <w:color w:val="FFFFFF"/>
                <w:sz w:val="24"/>
                <w:szCs w:val="24"/>
              </w:rPr>
              <w:t>Demographics</w:t>
            </w:r>
          </w:p>
        </w:tc>
        <w:tc>
          <w:tcPr>
            <w:tcW w:w="458" w:type="pct"/>
            <w:tcBorders>
              <w:top w:val="single" w:sz="4" w:space="0" w:color="auto"/>
              <w:left w:val="nil"/>
              <w:bottom w:val="single" w:sz="4" w:space="0" w:color="auto"/>
              <w:right w:val="single" w:sz="4" w:space="0" w:color="auto"/>
            </w:tcBorders>
            <w:shd w:val="clear" w:color="000000" w:fill="333F4F"/>
            <w:vAlign w:val="center"/>
            <w:hideMark/>
          </w:tcPr>
          <w:p w14:paraId="5AD6EEC8"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Retained</w:t>
            </w:r>
          </w:p>
        </w:tc>
        <w:tc>
          <w:tcPr>
            <w:tcW w:w="468" w:type="pct"/>
            <w:tcBorders>
              <w:top w:val="single" w:sz="4" w:space="0" w:color="auto"/>
              <w:left w:val="nil"/>
              <w:bottom w:val="single" w:sz="4" w:space="0" w:color="auto"/>
              <w:right w:val="single" w:sz="4" w:space="0" w:color="auto"/>
            </w:tcBorders>
            <w:shd w:val="clear" w:color="000000" w:fill="333F4F"/>
            <w:vAlign w:val="center"/>
            <w:hideMark/>
          </w:tcPr>
          <w:p w14:paraId="02935F47"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Enrolled</w:t>
            </w:r>
          </w:p>
        </w:tc>
        <w:tc>
          <w:tcPr>
            <w:tcW w:w="468" w:type="pct"/>
            <w:tcBorders>
              <w:top w:val="single" w:sz="4" w:space="0" w:color="auto"/>
              <w:left w:val="nil"/>
              <w:bottom w:val="single" w:sz="4" w:space="0" w:color="auto"/>
              <w:right w:val="single" w:sz="4" w:space="0" w:color="auto"/>
            </w:tcBorders>
            <w:shd w:val="clear" w:color="000000" w:fill="333F4F"/>
            <w:vAlign w:val="center"/>
            <w:hideMark/>
          </w:tcPr>
          <w:p w14:paraId="6ABADA7E"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 Retained</w:t>
            </w:r>
          </w:p>
        </w:tc>
        <w:tc>
          <w:tcPr>
            <w:tcW w:w="458" w:type="pct"/>
            <w:tcBorders>
              <w:top w:val="single" w:sz="4" w:space="0" w:color="auto"/>
              <w:left w:val="nil"/>
              <w:bottom w:val="single" w:sz="4" w:space="0" w:color="auto"/>
              <w:right w:val="single" w:sz="4" w:space="0" w:color="auto"/>
            </w:tcBorders>
            <w:shd w:val="clear" w:color="000000" w:fill="333F4F"/>
            <w:vAlign w:val="center"/>
            <w:hideMark/>
          </w:tcPr>
          <w:p w14:paraId="1D5CFA5B"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College-wide Average</w:t>
            </w:r>
          </w:p>
        </w:tc>
        <w:tc>
          <w:tcPr>
            <w:tcW w:w="468" w:type="pct"/>
            <w:tcBorders>
              <w:top w:val="single" w:sz="4" w:space="0" w:color="auto"/>
              <w:left w:val="nil"/>
              <w:bottom w:val="single" w:sz="4" w:space="0" w:color="auto"/>
              <w:right w:val="single" w:sz="4" w:space="0" w:color="auto"/>
            </w:tcBorders>
            <w:shd w:val="clear" w:color="000000" w:fill="333F4F"/>
            <w:vAlign w:val="center"/>
            <w:hideMark/>
          </w:tcPr>
          <w:p w14:paraId="12FD32BA"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PPG</w:t>
            </w:r>
          </w:p>
        </w:tc>
        <w:tc>
          <w:tcPr>
            <w:tcW w:w="468" w:type="pct"/>
            <w:tcBorders>
              <w:top w:val="single" w:sz="4" w:space="0" w:color="auto"/>
              <w:left w:val="nil"/>
              <w:bottom w:val="single" w:sz="4" w:space="0" w:color="auto"/>
              <w:right w:val="single" w:sz="4" w:space="0" w:color="auto"/>
            </w:tcBorders>
            <w:shd w:val="clear" w:color="000000" w:fill="333F4F"/>
            <w:vAlign w:val="center"/>
            <w:hideMark/>
          </w:tcPr>
          <w:p w14:paraId="168FCFDB"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Students Needed to Close Gap</w:t>
            </w:r>
          </w:p>
        </w:tc>
        <w:tc>
          <w:tcPr>
            <w:tcW w:w="467" w:type="pct"/>
            <w:tcBorders>
              <w:top w:val="single" w:sz="4" w:space="0" w:color="auto"/>
              <w:left w:val="nil"/>
              <w:bottom w:val="single" w:sz="4" w:space="0" w:color="auto"/>
              <w:right w:val="single" w:sz="4" w:space="0" w:color="auto"/>
            </w:tcBorders>
            <w:shd w:val="clear" w:color="000000" w:fill="333F4F"/>
            <w:vAlign w:val="center"/>
            <w:hideMark/>
          </w:tcPr>
          <w:p w14:paraId="2625C693"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Full Equity</w:t>
            </w:r>
          </w:p>
        </w:tc>
      </w:tr>
      <w:tr w:rsidR="00FE4F20" w:rsidRPr="009271B2" w14:paraId="27F0A31D"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F63EFBB"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Disabled</w:t>
            </w:r>
          </w:p>
        </w:tc>
      </w:tr>
      <w:tr w:rsidR="00FE4F20" w:rsidRPr="009271B2" w14:paraId="1E0AA530"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55AE62A1"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Disabled</w:t>
            </w:r>
          </w:p>
        </w:tc>
      </w:tr>
      <w:tr w:rsidR="00FE4F20" w:rsidRPr="009271B2" w14:paraId="408B9B91"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196FEF18"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7634183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6,588</w:t>
            </w:r>
          </w:p>
        </w:tc>
        <w:tc>
          <w:tcPr>
            <w:tcW w:w="468" w:type="pct"/>
            <w:tcBorders>
              <w:top w:val="nil"/>
              <w:left w:val="nil"/>
              <w:bottom w:val="single" w:sz="4" w:space="0" w:color="auto"/>
              <w:right w:val="single" w:sz="4" w:space="0" w:color="auto"/>
            </w:tcBorders>
            <w:shd w:val="clear" w:color="auto" w:fill="auto"/>
            <w:noWrap/>
            <w:vAlign w:val="center"/>
            <w:hideMark/>
          </w:tcPr>
          <w:p w14:paraId="47923ED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12,507</w:t>
            </w:r>
          </w:p>
        </w:tc>
        <w:tc>
          <w:tcPr>
            <w:tcW w:w="468" w:type="pct"/>
            <w:tcBorders>
              <w:top w:val="nil"/>
              <w:left w:val="nil"/>
              <w:bottom w:val="single" w:sz="4" w:space="0" w:color="auto"/>
              <w:right w:val="single" w:sz="4" w:space="0" w:color="auto"/>
            </w:tcBorders>
            <w:shd w:val="clear" w:color="auto" w:fill="auto"/>
            <w:noWrap/>
            <w:vAlign w:val="center"/>
            <w:hideMark/>
          </w:tcPr>
          <w:p w14:paraId="50827D6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52.7%</w:t>
            </w:r>
          </w:p>
        </w:tc>
        <w:tc>
          <w:tcPr>
            <w:tcW w:w="458" w:type="pct"/>
            <w:tcBorders>
              <w:top w:val="nil"/>
              <w:left w:val="nil"/>
              <w:bottom w:val="single" w:sz="4" w:space="0" w:color="auto"/>
              <w:right w:val="single" w:sz="4" w:space="0" w:color="auto"/>
            </w:tcBorders>
            <w:shd w:val="clear" w:color="auto" w:fill="auto"/>
            <w:noWrap/>
            <w:vAlign w:val="center"/>
            <w:hideMark/>
          </w:tcPr>
          <w:p w14:paraId="3910A49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4E87111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-23.2%</w:t>
            </w:r>
          </w:p>
        </w:tc>
        <w:tc>
          <w:tcPr>
            <w:tcW w:w="468" w:type="pct"/>
            <w:tcBorders>
              <w:top w:val="nil"/>
              <w:left w:val="nil"/>
              <w:bottom w:val="single" w:sz="4" w:space="0" w:color="auto"/>
              <w:right w:val="single" w:sz="4" w:space="0" w:color="auto"/>
            </w:tcBorders>
            <w:shd w:val="clear" w:color="auto" w:fill="auto"/>
            <w:noWrap/>
            <w:vAlign w:val="center"/>
            <w:hideMark/>
          </w:tcPr>
          <w:p w14:paraId="2EA7903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2,902</w:t>
            </w:r>
          </w:p>
        </w:tc>
        <w:tc>
          <w:tcPr>
            <w:tcW w:w="467" w:type="pct"/>
            <w:tcBorders>
              <w:top w:val="nil"/>
              <w:left w:val="nil"/>
              <w:bottom w:val="single" w:sz="4" w:space="0" w:color="auto"/>
              <w:right w:val="single" w:sz="4" w:space="0" w:color="auto"/>
            </w:tcBorders>
            <w:shd w:val="clear" w:color="auto" w:fill="auto"/>
            <w:noWrap/>
            <w:vAlign w:val="bottom"/>
            <w:hideMark/>
          </w:tcPr>
          <w:p w14:paraId="6D53BD2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9,490</w:t>
            </w:r>
          </w:p>
        </w:tc>
      </w:tr>
      <w:tr w:rsidR="00FE4F20" w:rsidRPr="009271B2" w14:paraId="119B4C42"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46DBD7D3"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58" w:type="pct"/>
            <w:tcBorders>
              <w:top w:val="nil"/>
              <w:left w:val="nil"/>
              <w:bottom w:val="single" w:sz="4" w:space="0" w:color="auto"/>
              <w:right w:val="single" w:sz="4" w:space="0" w:color="auto"/>
            </w:tcBorders>
            <w:shd w:val="clear" w:color="auto" w:fill="auto"/>
            <w:noWrap/>
            <w:vAlign w:val="center"/>
            <w:hideMark/>
          </w:tcPr>
          <w:p w14:paraId="7AF3A4C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2,673</w:t>
            </w:r>
          </w:p>
        </w:tc>
        <w:tc>
          <w:tcPr>
            <w:tcW w:w="468" w:type="pct"/>
            <w:tcBorders>
              <w:top w:val="nil"/>
              <w:left w:val="nil"/>
              <w:bottom w:val="single" w:sz="4" w:space="0" w:color="auto"/>
              <w:right w:val="single" w:sz="4" w:space="0" w:color="auto"/>
            </w:tcBorders>
            <w:shd w:val="clear" w:color="auto" w:fill="auto"/>
            <w:noWrap/>
            <w:vAlign w:val="center"/>
            <w:hideMark/>
          </w:tcPr>
          <w:p w14:paraId="70061C9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5,007</w:t>
            </w:r>
          </w:p>
        </w:tc>
        <w:tc>
          <w:tcPr>
            <w:tcW w:w="468" w:type="pct"/>
            <w:tcBorders>
              <w:top w:val="nil"/>
              <w:left w:val="nil"/>
              <w:bottom w:val="single" w:sz="4" w:space="0" w:color="auto"/>
              <w:right w:val="single" w:sz="4" w:space="0" w:color="auto"/>
            </w:tcBorders>
            <w:shd w:val="clear" w:color="auto" w:fill="auto"/>
            <w:noWrap/>
            <w:vAlign w:val="center"/>
            <w:hideMark/>
          </w:tcPr>
          <w:p w14:paraId="3582ED9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53.4%</w:t>
            </w:r>
          </w:p>
        </w:tc>
        <w:tc>
          <w:tcPr>
            <w:tcW w:w="458" w:type="pct"/>
            <w:tcBorders>
              <w:top w:val="nil"/>
              <w:left w:val="nil"/>
              <w:bottom w:val="single" w:sz="4" w:space="0" w:color="auto"/>
              <w:right w:val="single" w:sz="4" w:space="0" w:color="auto"/>
            </w:tcBorders>
            <w:shd w:val="clear" w:color="auto" w:fill="auto"/>
            <w:noWrap/>
            <w:vAlign w:val="center"/>
            <w:hideMark/>
          </w:tcPr>
          <w:p w14:paraId="7AE2CBD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69B30A9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w:t>
            </w:r>
          </w:p>
        </w:tc>
        <w:tc>
          <w:tcPr>
            <w:tcW w:w="468" w:type="pct"/>
            <w:tcBorders>
              <w:top w:val="nil"/>
              <w:left w:val="nil"/>
              <w:bottom w:val="single" w:sz="4" w:space="0" w:color="auto"/>
              <w:right w:val="single" w:sz="4" w:space="0" w:color="auto"/>
            </w:tcBorders>
            <w:shd w:val="clear" w:color="auto" w:fill="auto"/>
            <w:noWrap/>
            <w:vAlign w:val="center"/>
            <w:hideMark/>
          </w:tcPr>
          <w:p w14:paraId="14A9222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115</w:t>
            </w:r>
          </w:p>
        </w:tc>
        <w:tc>
          <w:tcPr>
            <w:tcW w:w="467" w:type="pct"/>
            <w:tcBorders>
              <w:top w:val="nil"/>
              <w:left w:val="nil"/>
              <w:bottom w:val="single" w:sz="4" w:space="0" w:color="auto"/>
              <w:right w:val="single" w:sz="4" w:space="0" w:color="auto"/>
            </w:tcBorders>
            <w:shd w:val="clear" w:color="auto" w:fill="auto"/>
            <w:noWrap/>
            <w:vAlign w:val="bottom"/>
            <w:hideMark/>
          </w:tcPr>
          <w:p w14:paraId="378F5AC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2,788</w:t>
            </w:r>
          </w:p>
        </w:tc>
      </w:tr>
      <w:tr w:rsidR="00FE4F20" w:rsidRPr="009271B2" w14:paraId="5CBD5FF1"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0DC93507"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7B04181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3,817</w:t>
            </w:r>
          </w:p>
        </w:tc>
        <w:tc>
          <w:tcPr>
            <w:tcW w:w="468" w:type="pct"/>
            <w:tcBorders>
              <w:top w:val="nil"/>
              <w:left w:val="nil"/>
              <w:bottom w:val="single" w:sz="4" w:space="0" w:color="auto"/>
              <w:right w:val="single" w:sz="4" w:space="0" w:color="auto"/>
            </w:tcBorders>
            <w:shd w:val="clear" w:color="auto" w:fill="auto"/>
            <w:noWrap/>
            <w:vAlign w:val="center"/>
            <w:hideMark/>
          </w:tcPr>
          <w:p w14:paraId="671D46A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7,334</w:t>
            </w:r>
          </w:p>
        </w:tc>
        <w:tc>
          <w:tcPr>
            <w:tcW w:w="468" w:type="pct"/>
            <w:tcBorders>
              <w:top w:val="nil"/>
              <w:left w:val="nil"/>
              <w:bottom w:val="single" w:sz="4" w:space="0" w:color="auto"/>
              <w:right w:val="single" w:sz="4" w:space="0" w:color="auto"/>
            </w:tcBorders>
            <w:shd w:val="clear" w:color="auto" w:fill="auto"/>
            <w:noWrap/>
            <w:vAlign w:val="center"/>
            <w:hideMark/>
          </w:tcPr>
          <w:p w14:paraId="692C714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52.0%</w:t>
            </w:r>
          </w:p>
        </w:tc>
        <w:tc>
          <w:tcPr>
            <w:tcW w:w="458" w:type="pct"/>
            <w:tcBorders>
              <w:top w:val="nil"/>
              <w:left w:val="nil"/>
              <w:bottom w:val="single" w:sz="4" w:space="0" w:color="auto"/>
              <w:right w:val="single" w:sz="4" w:space="0" w:color="auto"/>
            </w:tcBorders>
            <w:shd w:val="clear" w:color="auto" w:fill="auto"/>
            <w:noWrap/>
            <w:vAlign w:val="center"/>
            <w:hideMark/>
          </w:tcPr>
          <w:p w14:paraId="690266E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1C32183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-6.0%</w:t>
            </w:r>
          </w:p>
        </w:tc>
        <w:tc>
          <w:tcPr>
            <w:tcW w:w="468" w:type="pct"/>
            <w:tcBorders>
              <w:top w:val="nil"/>
              <w:left w:val="nil"/>
              <w:bottom w:val="single" w:sz="4" w:space="0" w:color="auto"/>
              <w:right w:val="single" w:sz="4" w:space="0" w:color="auto"/>
            </w:tcBorders>
            <w:shd w:val="clear" w:color="auto" w:fill="auto"/>
            <w:noWrap/>
            <w:vAlign w:val="center"/>
            <w:hideMark/>
          </w:tcPr>
          <w:p w14:paraId="48D7B23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440</w:t>
            </w:r>
          </w:p>
        </w:tc>
        <w:tc>
          <w:tcPr>
            <w:tcW w:w="467" w:type="pct"/>
            <w:tcBorders>
              <w:top w:val="nil"/>
              <w:left w:val="nil"/>
              <w:bottom w:val="single" w:sz="4" w:space="0" w:color="auto"/>
              <w:right w:val="single" w:sz="4" w:space="0" w:color="auto"/>
            </w:tcBorders>
            <w:shd w:val="clear" w:color="auto" w:fill="auto"/>
            <w:noWrap/>
            <w:vAlign w:val="bottom"/>
            <w:hideMark/>
          </w:tcPr>
          <w:p w14:paraId="15DD100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4,257</w:t>
            </w:r>
          </w:p>
        </w:tc>
      </w:tr>
      <w:tr w:rsidR="00FE4F20" w:rsidRPr="009271B2" w14:paraId="46362864"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8169A9B"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lastRenderedPageBreak/>
              <w:t>Economically Disadvantaged</w:t>
            </w:r>
          </w:p>
        </w:tc>
      </w:tr>
      <w:tr w:rsidR="00FE4F20" w:rsidRPr="009271B2" w14:paraId="08D676BF"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26B85660"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Economically Disadvantaged</w:t>
            </w:r>
          </w:p>
        </w:tc>
      </w:tr>
      <w:tr w:rsidR="00FE4F20" w:rsidRPr="009271B2" w14:paraId="2FFD3FA2"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26963702"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6BC9155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2,170</w:t>
            </w:r>
          </w:p>
        </w:tc>
        <w:tc>
          <w:tcPr>
            <w:tcW w:w="468" w:type="pct"/>
            <w:tcBorders>
              <w:top w:val="nil"/>
              <w:left w:val="nil"/>
              <w:bottom w:val="single" w:sz="4" w:space="0" w:color="auto"/>
              <w:right w:val="single" w:sz="4" w:space="0" w:color="auto"/>
            </w:tcBorders>
            <w:shd w:val="clear" w:color="auto" w:fill="auto"/>
            <w:noWrap/>
            <w:vAlign w:val="center"/>
            <w:hideMark/>
          </w:tcPr>
          <w:p w14:paraId="1C44FE6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4,106</w:t>
            </w:r>
          </w:p>
        </w:tc>
        <w:tc>
          <w:tcPr>
            <w:tcW w:w="468" w:type="pct"/>
            <w:tcBorders>
              <w:top w:val="nil"/>
              <w:left w:val="nil"/>
              <w:bottom w:val="single" w:sz="4" w:space="0" w:color="auto"/>
              <w:right w:val="single" w:sz="4" w:space="0" w:color="auto"/>
            </w:tcBorders>
            <w:shd w:val="clear" w:color="auto" w:fill="auto"/>
            <w:noWrap/>
            <w:vAlign w:val="center"/>
            <w:hideMark/>
          </w:tcPr>
          <w:p w14:paraId="1DE1889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52.8%</w:t>
            </w:r>
          </w:p>
        </w:tc>
        <w:tc>
          <w:tcPr>
            <w:tcW w:w="458" w:type="pct"/>
            <w:tcBorders>
              <w:top w:val="nil"/>
              <w:left w:val="nil"/>
              <w:bottom w:val="single" w:sz="4" w:space="0" w:color="auto"/>
              <w:right w:val="single" w:sz="4" w:space="0" w:color="auto"/>
            </w:tcBorders>
            <w:shd w:val="clear" w:color="auto" w:fill="auto"/>
            <w:noWrap/>
            <w:vAlign w:val="center"/>
            <w:hideMark/>
          </w:tcPr>
          <w:p w14:paraId="7042FA4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548755D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468" w:type="pct"/>
            <w:tcBorders>
              <w:top w:val="nil"/>
              <w:left w:val="nil"/>
              <w:bottom w:val="single" w:sz="4" w:space="0" w:color="auto"/>
              <w:right w:val="single" w:sz="4" w:space="0" w:color="auto"/>
            </w:tcBorders>
            <w:shd w:val="clear" w:color="auto" w:fill="auto"/>
            <w:noWrap/>
            <w:vAlign w:val="center"/>
            <w:hideMark/>
          </w:tcPr>
          <w:p w14:paraId="66F43AC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119</w:t>
            </w:r>
          </w:p>
        </w:tc>
        <w:tc>
          <w:tcPr>
            <w:tcW w:w="467" w:type="pct"/>
            <w:tcBorders>
              <w:top w:val="nil"/>
              <w:left w:val="nil"/>
              <w:bottom w:val="single" w:sz="4" w:space="0" w:color="auto"/>
              <w:right w:val="single" w:sz="4" w:space="0" w:color="auto"/>
            </w:tcBorders>
            <w:shd w:val="clear" w:color="auto" w:fill="auto"/>
            <w:noWrap/>
            <w:vAlign w:val="bottom"/>
            <w:hideMark/>
          </w:tcPr>
          <w:p w14:paraId="427F7D7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2,289</w:t>
            </w:r>
          </w:p>
        </w:tc>
      </w:tr>
      <w:tr w:rsidR="00FE4F20" w:rsidRPr="009271B2" w14:paraId="773A57D9"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217EF7EE"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1EFA234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918</w:t>
            </w:r>
          </w:p>
        </w:tc>
        <w:tc>
          <w:tcPr>
            <w:tcW w:w="468" w:type="pct"/>
            <w:tcBorders>
              <w:top w:val="nil"/>
              <w:left w:val="nil"/>
              <w:bottom w:val="single" w:sz="4" w:space="0" w:color="auto"/>
              <w:right w:val="single" w:sz="4" w:space="0" w:color="auto"/>
            </w:tcBorders>
            <w:shd w:val="clear" w:color="auto" w:fill="auto"/>
            <w:noWrap/>
            <w:vAlign w:val="center"/>
            <w:hideMark/>
          </w:tcPr>
          <w:p w14:paraId="7D282F0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1,866</w:t>
            </w:r>
          </w:p>
        </w:tc>
        <w:tc>
          <w:tcPr>
            <w:tcW w:w="468" w:type="pct"/>
            <w:tcBorders>
              <w:top w:val="nil"/>
              <w:left w:val="nil"/>
              <w:bottom w:val="single" w:sz="4" w:space="0" w:color="auto"/>
              <w:right w:val="single" w:sz="4" w:space="0" w:color="auto"/>
            </w:tcBorders>
            <w:shd w:val="clear" w:color="auto" w:fill="auto"/>
            <w:noWrap/>
            <w:vAlign w:val="center"/>
            <w:hideMark/>
          </w:tcPr>
          <w:p w14:paraId="09A0663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49.2%</w:t>
            </w:r>
          </w:p>
        </w:tc>
        <w:tc>
          <w:tcPr>
            <w:tcW w:w="458" w:type="pct"/>
            <w:tcBorders>
              <w:top w:val="nil"/>
              <w:left w:val="nil"/>
              <w:bottom w:val="single" w:sz="4" w:space="0" w:color="auto"/>
              <w:right w:val="single" w:sz="4" w:space="0" w:color="auto"/>
            </w:tcBorders>
            <w:shd w:val="clear" w:color="auto" w:fill="auto"/>
            <w:noWrap/>
            <w:vAlign w:val="center"/>
            <w:hideMark/>
          </w:tcPr>
          <w:p w14:paraId="697E745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3342336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-6.5%</w:t>
            </w:r>
          </w:p>
        </w:tc>
        <w:tc>
          <w:tcPr>
            <w:tcW w:w="468" w:type="pct"/>
            <w:tcBorders>
              <w:top w:val="nil"/>
              <w:left w:val="nil"/>
              <w:bottom w:val="single" w:sz="4" w:space="0" w:color="auto"/>
              <w:right w:val="single" w:sz="4" w:space="0" w:color="auto"/>
            </w:tcBorders>
            <w:shd w:val="clear" w:color="auto" w:fill="auto"/>
            <w:noWrap/>
            <w:vAlign w:val="center"/>
            <w:hideMark/>
          </w:tcPr>
          <w:p w14:paraId="0DBBC62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121</w:t>
            </w:r>
          </w:p>
        </w:tc>
        <w:tc>
          <w:tcPr>
            <w:tcW w:w="467" w:type="pct"/>
            <w:tcBorders>
              <w:top w:val="nil"/>
              <w:left w:val="nil"/>
              <w:bottom w:val="single" w:sz="4" w:space="0" w:color="auto"/>
              <w:right w:val="single" w:sz="4" w:space="0" w:color="auto"/>
            </w:tcBorders>
            <w:shd w:val="clear" w:color="auto" w:fill="auto"/>
            <w:noWrap/>
            <w:vAlign w:val="bottom"/>
            <w:hideMark/>
          </w:tcPr>
          <w:p w14:paraId="77AE5D3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1,039</w:t>
            </w:r>
          </w:p>
        </w:tc>
      </w:tr>
      <w:tr w:rsidR="00FE4F20" w:rsidRPr="009271B2" w14:paraId="52EEDB92"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4491672"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Ethnicity</w:t>
            </w:r>
          </w:p>
        </w:tc>
      </w:tr>
      <w:tr w:rsidR="00FE4F20" w:rsidRPr="009271B2" w14:paraId="782B33B6"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306A46CF"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Black or African American</w:t>
            </w:r>
          </w:p>
        </w:tc>
      </w:tr>
      <w:tr w:rsidR="00FE4F20" w:rsidRPr="009271B2" w14:paraId="09BAE9E0"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2C6BB605"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3B329CA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859</w:t>
            </w:r>
          </w:p>
        </w:tc>
        <w:tc>
          <w:tcPr>
            <w:tcW w:w="468" w:type="pct"/>
            <w:tcBorders>
              <w:top w:val="nil"/>
              <w:left w:val="nil"/>
              <w:bottom w:val="single" w:sz="4" w:space="0" w:color="auto"/>
              <w:right w:val="single" w:sz="4" w:space="0" w:color="auto"/>
            </w:tcBorders>
            <w:shd w:val="clear" w:color="auto" w:fill="auto"/>
            <w:noWrap/>
            <w:vAlign w:val="center"/>
            <w:hideMark/>
          </w:tcPr>
          <w:p w14:paraId="1FB1A84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1,695</w:t>
            </w:r>
          </w:p>
        </w:tc>
        <w:tc>
          <w:tcPr>
            <w:tcW w:w="468" w:type="pct"/>
            <w:tcBorders>
              <w:top w:val="nil"/>
              <w:left w:val="nil"/>
              <w:bottom w:val="single" w:sz="4" w:space="0" w:color="auto"/>
              <w:right w:val="single" w:sz="4" w:space="0" w:color="auto"/>
            </w:tcBorders>
            <w:shd w:val="clear" w:color="auto" w:fill="auto"/>
            <w:noWrap/>
            <w:vAlign w:val="center"/>
            <w:hideMark/>
          </w:tcPr>
          <w:p w14:paraId="7D90DF2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50.7%</w:t>
            </w:r>
          </w:p>
        </w:tc>
        <w:tc>
          <w:tcPr>
            <w:tcW w:w="458" w:type="pct"/>
            <w:tcBorders>
              <w:top w:val="nil"/>
              <w:left w:val="nil"/>
              <w:bottom w:val="single" w:sz="4" w:space="0" w:color="auto"/>
              <w:right w:val="single" w:sz="4" w:space="0" w:color="auto"/>
            </w:tcBorders>
            <w:shd w:val="clear" w:color="auto" w:fill="auto"/>
            <w:noWrap/>
            <w:vAlign w:val="center"/>
            <w:hideMark/>
          </w:tcPr>
          <w:p w14:paraId="39CD48E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1371FA0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w:t>
            </w:r>
          </w:p>
        </w:tc>
        <w:tc>
          <w:tcPr>
            <w:tcW w:w="468" w:type="pct"/>
            <w:tcBorders>
              <w:top w:val="nil"/>
              <w:left w:val="nil"/>
              <w:bottom w:val="single" w:sz="4" w:space="0" w:color="auto"/>
              <w:right w:val="single" w:sz="4" w:space="0" w:color="auto"/>
            </w:tcBorders>
            <w:shd w:val="clear" w:color="auto" w:fill="auto"/>
            <w:noWrap/>
            <w:vAlign w:val="center"/>
            <w:hideMark/>
          </w:tcPr>
          <w:p w14:paraId="1691453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81</w:t>
            </w:r>
          </w:p>
        </w:tc>
        <w:tc>
          <w:tcPr>
            <w:tcW w:w="467" w:type="pct"/>
            <w:tcBorders>
              <w:top w:val="nil"/>
              <w:left w:val="nil"/>
              <w:bottom w:val="single" w:sz="4" w:space="0" w:color="auto"/>
              <w:right w:val="single" w:sz="4" w:space="0" w:color="auto"/>
            </w:tcBorders>
            <w:shd w:val="clear" w:color="auto" w:fill="auto"/>
            <w:noWrap/>
            <w:vAlign w:val="bottom"/>
            <w:hideMark/>
          </w:tcPr>
          <w:p w14:paraId="5E19400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940</w:t>
            </w:r>
          </w:p>
        </w:tc>
      </w:tr>
      <w:tr w:rsidR="00FE4F20" w:rsidRPr="009271B2" w14:paraId="299226E0"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62AADDDC"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500E368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602</w:t>
            </w:r>
          </w:p>
        </w:tc>
        <w:tc>
          <w:tcPr>
            <w:tcW w:w="468" w:type="pct"/>
            <w:tcBorders>
              <w:top w:val="nil"/>
              <w:left w:val="nil"/>
              <w:bottom w:val="single" w:sz="4" w:space="0" w:color="auto"/>
              <w:right w:val="single" w:sz="4" w:space="0" w:color="auto"/>
            </w:tcBorders>
            <w:shd w:val="clear" w:color="auto" w:fill="auto"/>
            <w:noWrap/>
            <w:vAlign w:val="center"/>
            <w:hideMark/>
          </w:tcPr>
          <w:p w14:paraId="4C4FEC8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1,191</w:t>
            </w:r>
          </w:p>
        </w:tc>
        <w:tc>
          <w:tcPr>
            <w:tcW w:w="468" w:type="pct"/>
            <w:tcBorders>
              <w:top w:val="nil"/>
              <w:left w:val="nil"/>
              <w:bottom w:val="single" w:sz="4" w:space="0" w:color="auto"/>
              <w:right w:val="single" w:sz="4" w:space="0" w:color="auto"/>
            </w:tcBorders>
            <w:shd w:val="clear" w:color="auto" w:fill="auto"/>
            <w:noWrap/>
            <w:vAlign w:val="center"/>
            <w:hideMark/>
          </w:tcPr>
          <w:p w14:paraId="3131FC6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50.5%</w:t>
            </w:r>
          </w:p>
        </w:tc>
        <w:tc>
          <w:tcPr>
            <w:tcW w:w="458" w:type="pct"/>
            <w:tcBorders>
              <w:top w:val="nil"/>
              <w:left w:val="nil"/>
              <w:bottom w:val="single" w:sz="4" w:space="0" w:color="auto"/>
              <w:right w:val="single" w:sz="4" w:space="0" w:color="auto"/>
            </w:tcBorders>
            <w:shd w:val="clear" w:color="auto" w:fill="auto"/>
            <w:noWrap/>
            <w:vAlign w:val="center"/>
            <w:hideMark/>
          </w:tcPr>
          <w:p w14:paraId="65AD54A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4594BAC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468" w:type="pct"/>
            <w:tcBorders>
              <w:top w:val="nil"/>
              <w:left w:val="nil"/>
              <w:bottom w:val="single" w:sz="4" w:space="0" w:color="auto"/>
              <w:right w:val="single" w:sz="4" w:space="0" w:color="auto"/>
            </w:tcBorders>
            <w:shd w:val="clear" w:color="auto" w:fill="auto"/>
            <w:noWrap/>
            <w:vAlign w:val="center"/>
            <w:hideMark/>
          </w:tcPr>
          <w:p w14:paraId="75CEE5D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56</w:t>
            </w:r>
          </w:p>
        </w:tc>
        <w:tc>
          <w:tcPr>
            <w:tcW w:w="467" w:type="pct"/>
            <w:tcBorders>
              <w:top w:val="nil"/>
              <w:left w:val="nil"/>
              <w:bottom w:val="single" w:sz="4" w:space="0" w:color="auto"/>
              <w:right w:val="single" w:sz="4" w:space="0" w:color="auto"/>
            </w:tcBorders>
            <w:shd w:val="clear" w:color="auto" w:fill="auto"/>
            <w:noWrap/>
            <w:vAlign w:val="bottom"/>
            <w:hideMark/>
          </w:tcPr>
          <w:p w14:paraId="1D538E9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658</w:t>
            </w:r>
          </w:p>
        </w:tc>
      </w:tr>
      <w:tr w:rsidR="00FE4F20" w:rsidRPr="009271B2" w14:paraId="400F8245"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6EA280E"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Hispanic or Latino</w:t>
            </w:r>
          </w:p>
        </w:tc>
      </w:tr>
      <w:tr w:rsidR="00FE4F20" w:rsidRPr="009271B2" w14:paraId="0E03C2E2"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2E055B19"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1E84933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1,859</w:t>
            </w:r>
          </w:p>
        </w:tc>
        <w:tc>
          <w:tcPr>
            <w:tcW w:w="468" w:type="pct"/>
            <w:tcBorders>
              <w:top w:val="nil"/>
              <w:left w:val="nil"/>
              <w:bottom w:val="single" w:sz="4" w:space="0" w:color="auto"/>
              <w:right w:val="single" w:sz="4" w:space="0" w:color="auto"/>
            </w:tcBorders>
            <w:shd w:val="clear" w:color="auto" w:fill="auto"/>
            <w:noWrap/>
            <w:vAlign w:val="center"/>
            <w:hideMark/>
          </w:tcPr>
          <w:p w14:paraId="5F117E1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3,601</w:t>
            </w:r>
          </w:p>
        </w:tc>
        <w:tc>
          <w:tcPr>
            <w:tcW w:w="468" w:type="pct"/>
            <w:tcBorders>
              <w:top w:val="nil"/>
              <w:left w:val="nil"/>
              <w:bottom w:val="single" w:sz="4" w:space="0" w:color="auto"/>
              <w:right w:val="single" w:sz="4" w:space="0" w:color="auto"/>
            </w:tcBorders>
            <w:shd w:val="clear" w:color="auto" w:fill="auto"/>
            <w:noWrap/>
            <w:vAlign w:val="center"/>
            <w:hideMark/>
          </w:tcPr>
          <w:p w14:paraId="3D1F775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51.6%</w:t>
            </w:r>
          </w:p>
        </w:tc>
        <w:tc>
          <w:tcPr>
            <w:tcW w:w="458" w:type="pct"/>
            <w:tcBorders>
              <w:top w:val="nil"/>
              <w:left w:val="nil"/>
              <w:bottom w:val="single" w:sz="4" w:space="0" w:color="auto"/>
              <w:right w:val="single" w:sz="4" w:space="0" w:color="auto"/>
            </w:tcBorders>
            <w:shd w:val="clear" w:color="auto" w:fill="auto"/>
            <w:noWrap/>
            <w:vAlign w:val="center"/>
            <w:hideMark/>
          </w:tcPr>
          <w:p w14:paraId="7B326B3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5849288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-4.4%</w:t>
            </w:r>
          </w:p>
        </w:tc>
        <w:tc>
          <w:tcPr>
            <w:tcW w:w="468" w:type="pct"/>
            <w:tcBorders>
              <w:top w:val="nil"/>
              <w:left w:val="nil"/>
              <w:bottom w:val="single" w:sz="4" w:space="0" w:color="auto"/>
              <w:right w:val="single" w:sz="4" w:space="0" w:color="auto"/>
            </w:tcBorders>
            <w:shd w:val="clear" w:color="auto" w:fill="auto"/>
            <w:noWrap/>
            <w:vAlign w:val="center"/>
            <w:hideMark/>
          </w:tcPr>
          <w:p w14:paraId="09A4986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158</w:t>
            </w:r>
          </w:p>
        </w:tc>
        <w:tc>
          <w:tcPr>
            <w:tcW w:w="467" w:type="pct"/>
            <w:tcBorders>
              <w:top w:val="nil"/>
              <w:left w:val="nil"/>
              <w:bottom w:val="single" w:sz="4" w:space="0" w:color="auto"/>
              <w:right w:val="single" w:sz="4" w:space="0" w:color="auto"/>
            </w:tcBorders>
            <w:shd w:val="clear" w:color="auto" w:fill="auto"/>
            <w:noWrap/>
            <w:vAlign w:val="bottom"/>
            <w:hideMark/>
          </w:tcPr>
          <w:p w14:paraId="0A76E38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2,017</w:t>
            </w:r>
          </w:p>
        </w:tc>
      </w:tr>
      <w:tr w:rsidR="00FE4F20" w:rsidRPr="009271B2" w14:paraId="1D988106"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41580FD9"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6A64D71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1,150</w:t>
            </w:r>
          </w:p>
        </w:tc>
        <w:tc>
          <w:tcPr>
            <w:tcW w:w="468" w:type="pct"/>
            <w:tcBorders>
              <w:top w:val="nil"/>
              <w:left w:val="nil"/>
              <w:bottom w:val="single" w:sz="4" w:space="0" w:color="auto"/>
              <w:right w:val="single" w:sz="4" w:space="0" w:color="auto"/>
            </w:tcBorders>
            <w:shd w:val="clear" w:color="auto" w:fill="auto"/>
            <w:noWrap/>
            <w:vAlign w:val="center"/>
            <w:hideMark/>
          </w:tcPr>
          <w:p w14:paraId="399B7BD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2,265</w:t>
            </w:r>
          </w:p>
        </w:tc>
        <w:tc>
          <w:tcPr>
            <w:tcW w:w="468" w:type="pct"/>
            <w:tcBorders>
              <w:top w:val="nil"/>
              <w:left w:val="nil"/>
              <w:bottom w:val="single" w:sz="4" w:space="0" w:color="auto"/>
              <w:right w:val="single" w:sz="4" w:space="0" w:color="auto"/>
            </w:tcBorders>
            <w:shd w:val="clear" w:color="auto" w:fill="auto"/>
            <w:noWrap/>
            <w:vAlign w:val="center"/>
            <w:hideMark/>
          </w:tcPr>
          <w:p w14:paraId="1CEAF10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50.8%</w:t>
            </w:r>
          </w:p>
        </w:tc>
        <w:tc>
          <w:tcPr>
            <w:tcW w:w="458" w:type="pct"/>
            <w:tcBorders>
              <w:top w:val="nil"/>
              <w:left w:val="nil"/>
              <w:bottom w:val="single" w:sz="4" w:space="0" w:color="auto"/>
              <w:right w:val="single" w:sz="4" w:space="0" w:color="auto"/>
            </w:tcBorders>
            <w:shd w:val="clear" w:color="auto" w:fill="auto"/>
            <w:noWrap/>
            <w:vAlign w:val="center"/>
            <w:hideMark/>
          </w:tcPr>
          <w:p w14:paraId="7C2E428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15BC42B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w:t>
            </w:r>
          </w:p>
        </w:tc>
        <w:tc>
          <w:tcPr>
            <w:tcW w:w="468" w:type="pct"/>
            <w:tcBorders>
              <w:top w:val="nil"/>
              <w:left w:val="nil"/>
              <w:bottom w:val="single" w:sz="4" w:space="0" w:color="auto"/>
              <w:right w:val="single" w:sz="4" w:space="0" w:color="auto"/>
            </w:tcBorders>
            <w:shd w:val="clear" w:color="auto" w:fill="auto"/>
            <w:noWrap/>
            <w:vAlign w:val="center"/>
            <w:hideMark/>
          </w:tcPr>
          <w:p w14:paraId="7257329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109</w:t>
            </w:r>
          </w:p>
        </w:tc>
        <w:tc>
          <w:tcPr>
            <w:tcW w:w="467" w:type="pct"/>
            <w:tcBorders>
              <w:top w:val="nil"/>
              <w:left w:val="nil"/>
              <w:bottom w:val="single" w:sz="4" w:space="0" w:color="auto"/>
              <w:right w:val="single" w:sz="4" w:space="0" w:color="auto"/>
            </w:tcBorders>
            <w:shd w:val="clear" w:color="auto" w:fill="auto"/>
            <w:noWrap/>
            <w:vAlign w:val="bottom"/>
            <w:hideMark/>
          </w:tcPr>
          <w:p w14:paraId="163C2D0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1,259</w:t>
            </w:r>
          </w:p>
        </w:tc>
      </w:tr>
      <w:tr w:rsidR="00FE4F20" w:rsidRPr="009271B2" w14:paraId="063A030B"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E9A72FB"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First Generation</w:t>
            </w:r>
          </w:p>
        </w:tc>
      </w:tr>
      <w:tr w:rsidR="00FE4F20" w:rsidRPr="009271B2" w14:paraId="06C452D2"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A937A36"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First Generation</w:t>
            </w:r>
          </w:p>
        </w:tc>
      </w:tr>
      <w:tr w:rsidR="00FE4F20" w:rsidRPr="009271B2" w14:paraId="0E30BD2C"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34A9F6AA"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7768B05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2,242</w:t>
            </w:r>
          </w:p>
        </w:tc>
        <w:tc>
          <w:tcPr>
            <w:tcW w:w="468" w:type="pct"/>
            <w:tcBorders>
              <w:top w:val="nil"/>
              <w:left w:val="nil"/>
              <w:bottom w:val="single" w:sz="4" w:space="0" w:color="auto"/>
              <w:right w:val="single" w:sz="4" w:space="0" w:color="auto"/>
            </w:tcBorders>
            <w:shd w:val="clear" w:color="auto" w:fill="auto"/>
            <w:noWrap/>
            <w:vAlign w:val="center"/>
            <w:hideMark/>
          </w:tcPr>
          <w:p w14:paraId="06412E7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4,316</w:t>
            </w:r>
          </w:p>
        </w:tc>
        <w:tc>
          <w:tcPr>
            <w:tcW w:w="468" w:type="pct"/>
            <w:tcBorders>
              <w:top w:val="nil"/>
              <w:left w:val="nil"/>
              <w:bottom w:val="single" w:sz="4" w:space="0" w:color="auto"/>
              <w:right w:val="single" w:sz="4" w:space="0" w:color="auto"/>
            </w:tcBorders>
            <w:shd w:val="clear" w:color="auto" w:fill="auto"/>
            <w:noWrap/>
            <w:vAlign w:val="center"/>
            <w:hideMark/>
          </w:tcPr>
          <w:p w14:paraId="0D9FEAF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51.9%</w:t>
            </w:r>
          </w:p>
        </w:tc>
        <w:tc>
          <w:tcPr>
            <w:tcW w:w="458" w:type="pct"/>
            <w:tcBorders>
              <w:top w:val="nil"/>
              <w:left w:val="nil"/>
              <w:bottom w:val="single" w:sz="4" w:space="0" w:color="auto"/>
              <w:right w:val="single" w:sz="4" w:space="0" w:color="auto"/>
            </w:tcBorders>
            <w:shd w:val="clear" w:color="auto" w:fill="auto"/>
            <w:noWrap/>
            <w:vAlign w:val="center"/>
            <w:hideMark/>
          </w:tcPr>
          <w:p w14:paraId="4B04C80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1179F83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-4.3%</w:t>
            </w:r>
          </w:p>
        </w:tc>
        <w:tc>
          <w:tcPr>
            <w:tcW w:w="468" w:type="pct"/>
            <w:tcBorders>
              <w:top w:val="nil"/>
              <w:left w:val="nil"/>
              <w:bottom w:val="single" w:sz="4" w:space="0" w:color="auto"/>
              <w:right w:val="single" w:sz="4" w:space="0" w:color="auto"/>
            </w:tcBorders>
            <w:shd w:val="clear" w:color="auto" w:fill="auto"/>
            <w:noWrap/>
            <w:vAlign w:val="center"/>
            <w:hideMark/>
          </w:tcPr>
          <w:p w14:paraId="0F349A7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186</w:t>
            </w:r>
          </w:p>
        </w:tc>
        <w:tc>
          <w:tcPr>
            <w:tcW w:w="467" w:type="pct"/>
            <w:tcBorders>
              <w:top w:val="nil"/>
              <w:left w:val="nil"/>
              <w:bottom w:val="single" w:sz="4" w:space="0" w:color="auto"/>
              <w:right w:val="single" w:sz="4" w:space="0" w:color="auto"/>
            </w:tcBorders>
            <w:shd w:val="clear" w:color="auto" w:fill="auto"/>
            <w:noWrap/>
            <w:vAlign w:val="bottom"/>
            <w:hideMark/>
          </w:tcPr>
          <w:p w14:paraId="7015C4E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2,428</w:t>
            </w:r>
          </w:p>
        </w:tc>
      </w:tr>
      <w:tr w:rsidR="00FE4F20" w:rsidRPr="009271B2" w14:paraId="2CC3B864"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7ED60B3C"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58" w:type="pct"/>
            <w:tcBorders>
              <w:top w:val="nil"/>
              <w:left w:val="nil"/>
              <w:bottom w:val="single" w:sz="4" w:space="0" w:color="auto"/>
              <w:right w:val="single" w:sz="4" w:space="0" w:color="auto"/>
            </w:tcBorders>
            <w:shd w:val="clear" w:color="auto" w:fill="auto"/>
            <w:noWrap/>
            <w:vAlign w:val="center"/>
            <w:hideMark/>
          </w:tcPr>
          <w:p w14:paraId="7479FD3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1,126</w:t>
            </w:r>
          </w:p>
        </w:tc>
        <w:tc>
          <w:tcPr>
            <w:tcW w:w="468" w:type="pct"/>
            <w:tcBorders>
              <w:top w:val="nil"/>
              <w:left w:val="nil"/>
              <w:bottom w:val="single" w:sz="4" w:space="0" w:color="auto"/>
              <w:right w:val="single" w:sz="4" w:space="0" w:color="auto"/>
            </w:tcBorders>
            <w:shd w:val="clear" w:color="auto" w:fill="auto"/>
            <w:noWrap/>
            <w:vAlign w:val="center"/>
            <w:hideMark/>
          </w:tcPr>
          <w:p w14:paraId="06F45A7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2,148</w:t>
            </w:r>
          </w:p>
        </w:tc>
        <w:tc>
          <w:tcPr>
            <w:tcW w:w="468" w:type="pct"/>
            <w:tcBorders>
              <w:top w:val="nil"/>
              <w:left w:val="nil"/>
              <w:bottom w:val="single" w:sz="4" w:space="0" w:color="auto"/>
              <w:right w:val="single" w:sz="4" w:space="0" w:color="auto"/>
            </w:tcBorders>
            <w:shd w:val="clear" w:color="auto" w:fill="auto"/>
            <w:noWrap/>
            <w:vAlign w:val="center"/>
            <w:hideMark/>
          </w:tcPr>
          <w:p w14:paraId="673E2F5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52.4%</w:t>
            </w:r>
          </w:p>
        </w:tc>
        <w:tc>
          <w:tcPr>
            <w:tcW w:w="458" w:type="pct"/>
            <w:tcBorders>
              <w:top w:val="nil"/>
              <w:left w:val="nil"/>
              <w:bottom w:val="single" w:sz="4" w:space="0" w:color="auto"/>
              <w:right w:val="single" w:sz="4" w:space="0" w:color="auto"/>
            </w:tcBorders>
            <w:shd w:val="clear" w:color="auto" w:fill="auto"/>
            <w:noWrap/>
            <w:vAlign w:val="center"/>
            <w:hideMark/>
          </w:tcPr>
          <w:p w14:paraId="57ABD0D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75786C1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-2.8%</w:t>
            </w:r>
          </w:p>
        </w:tc>
        <w:tc>
          <w:tcPr>
            <w:tcW w:w="468" w:type="pct"/>
            <w:tcBorders>
              <w:top w:val="nil"/>
              <w:left w:val="nil"/>
              <w:bottom w:val="single" w:sz="4" w:space="0" w:color="auto"/>
              <w:right w:val="single" w:sz="4" w:space="0" w:color="auto"/>
            </w:tcBorders>
            <w:shd w:val="clear" w:color="auto" w:fill="auto"/>
            <w:noWrap/>
            <w:vAlign w:val="center"/>
            <w:hideMark/>
          </w:tcPr>
          <w:p w14:paraId="27D7F5A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60</w:t>
            </w:r>
          </w:p>
        </w:tc>
        <w:tc>
          <w:tcPr>
            <w:tcW w:w="467" w:type="pct"/>
            <w:tcBorders>
              <w:top w:val="nil"/>
              <w:left w:val="nil"/>
              <w:bottom w:val="single" w:sz="4" w:space="0" w:color="auto"/>
              <w:right w:val="single" w:sz="4" w:space="0" w:color="auto"/>
            </w:tcBorders>
            <w:shd w:val="clear" w:color="auto" w:fill="auto"/>
            <w:noWrap/>
            <w:vAlign w:val="bottom"/>
            <w:hideMark/>
          </w:tcPr>
          <w:p w14:paraId="22F85AE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1,186</w:t>
            </w:r>
          </w:p>
        </w:tc>
      </w:tr>
      <w:tr w:rsidR="00FE4F20" w:rsidRPr="009271B2" w14:paraId="5CFF8AC1"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6B85ACD1"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0243BBA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1,080</w:t>
            </w:r>
          </w:p>
        </w:tc>
        <w:tc>
          <w:tcPr>
            <w:tcW w:w="468" w:type="pct"/>
            <w:tcBorders>
              <w:top w:val="nil"/>
              <w:left w:val="nil"/>
              <w:bottom w:val="single" w:sz="4" w:space="0" w:color="auto"/>
              <w:right w:val="single" w:sz="4" w:space="0" w:color="auto"/>
            </w:tcBorders>
            <w:shd w:val="clear" w:color="auto" w:fill="auto"/>
            <w:noWrap/>
            <w:vAlign w:val="center"/>
            <w:hideMark/>
          </w:tcPr>
          <w:p w14:paraId="7B81999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2,108</w:t>
            </w:r>
          </w:p>
        </w:tc>
        <w:tc>
          <w:tcPr>
            <w:tcW w:w="468" w:type="pct"/>
            <w:tcBorders>
              <w:top w:val="nil"/>
              <w:left w:val="nil"/>
              <w:bottom w:val="single" w:sz="4" w:space="0" w:color="auto"/>
              <w:right w:val="single" w:sz="4" w:space="0" w:color="auto"/>
            </w:tcBorders>
            <w:shd w:val="clear" w:color="auto" w:fill="auto"/>
            <w:noWrap/>
            <w:vAlign w:val="center"/>
            <w:hideMark/>
          </w:tcPr>
          <w:p w14:paraId="35EE96C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51.2%</w:t>
            </w:r>
          </w:p>
        </w:tc>
        <w:tc>
          <w:tcPr>
            <w:tcW w:w="458" w:type="pct"/>
            <w:tcBorders>
              <w:top w:val="nil"/>
              <w:left w:val="nil"/>
              <w:bottom w:val="single" w:sz="4" w:space="0" w:color="auto"/>
              <w:right w:val="single" w:sz="4" w:space="0" w:color="auto"/>
            </w:tcBorders>
            <w:shd w:val="clear" w:color="auto" w:fill="auto"/>
            <w:noWrap/>
            <w:vAlign w:val="center"/>
            <w:hideMark/>
          </w:tcPr>
          <w:p w14:paraId="1D1BBF3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4C846AA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-4.2%</w:t>
            </w:r>
          </w:p>
        </w:tc>
        <w:tc>
          <w:tcPr>
            <w:tcW w:w="468" w:type="pct"/>
            <w:tcBorders>
              <w:top w:val="nil"/>
              <w:left w:val="nil"/>
              <w:bottom w:val="single" w:sz="4" w:space="0" w:color="auto"/>
              <w:right w:val="single" w:sz="4" w:space="0" w:color="auto"/>
            </w:tcBorders>
            <w:shd w:val="clear" w:color="auto" w:fill="auto"/>
            <w:noWrap/>
            <w:vAlign w:val="center"/>
            <w:hideMark/>
          </w:tcPr>
          <w:p w14:paraId="0EFCDDF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89</w:t>
            </w:r>
          </w:p>
        </w:tc>
        <w:tc>
          <w:tcPr>
            <w:tcW w:w="467" w:type="pct"/>
            <w:tcBorders>
              <w:top w:val="nil"/>
              <w:left w:val="nil"/>
              <w:bottom w:val="single" w:sz="4" w:space="0" w:color="auto"/>
              <w:right w:val="single" w:sz="4" w:space="0" w:color="auto"/>
            </w:tcBorders>
            <w:shd w:val="clear" w:color="auto" w:fill="auto"/>
            <w:noWrap/>
            <w:vAlign w:val="bottom"/>
            <w:hideMark/>
          </w:tcPr>
          <w:p w14:paraId="15DD11C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1,169</w:t>
            </w:r>
          </w:p>
        </w:tc>
      </w:tr>
      <w:tr w:rsidR="00FE4F20" w:rsidRPr="009271B2" w14:paraId="54AD78EF"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27B064C"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Foster Youth</w:t>
            </w:r>
          </w:p>
        </w:tc>
      </w:tr>
      <w:tr w:rsidR="00FE4F20" w:rsidRPr="009271B2" w14:paraId="4DA1457C"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1E05552C"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Foster Youth</w:t>
            </w:r>
          </w:p>
        </w:tc>
      </w:tr>
      <w:tr w:rsidR="00FE4F20" w:rsidRPr="009271B2" w14:paraId="1893A0D3"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3EF39158"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211BBB0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4,176</w:t>
            </w:r>
          </w:p>
        </w:tc>
        <w:tc>
          <w:tcPr>
            <w:tcW w:w="468" w:type="pct"/>
            <w:tcBorders>
              <w:top w:val="nil"/>
              <w:left w:val="nil"/>
              <w:bottom w:val="single" w:sz="4" w:space="0" w:color="auto"/>
              <w:right w:val="single" w:sz="4" w:space="0" w:color="auto"/>
            </w:tcBorders>
            <w:shd w:val="clear" w:color="auto" w:fill="auto"/>
            <w:noWrap/>
            <w:vAlign w:val="center"/>
            <w:hideMark/>
          </w:tcPr>
          <w:p w14:paraId="3FE1EDA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7,799</w:t>
            </w:r>
          </w:p>
        </w:tc>
        <w:tc>
          <w:tcPr>
            <w:tcW w:w="468" w:type="pct"/>
            <w:tcBorders>
              <w:top w:val="nil"/>
              <w:left w:val="nil"/>
              <w:bottom w:val="single" w:sz="4" w:space="0" w:color="auto"/>
              <w:right w:val="single" w:sz="4" w:space="0" w:color="auto"/>
            </w:tcBorders>
            <w:shd w:val="clear" w:color="auto" w:fill="auto"/>
            <w:noWrap/>
            <w:vAlign w:val="center"/>
            <w:hideMark/>
          </w:tcPr>
          <w:p w14:paraId="5966124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53.5%</w:t>
            </w:r>
          </w:p>
        </w:tc>
        <w:tc>
          <w:tcPr>
            <w:tcW w:w="458" w:type="pct"/>
            <w:tcBorders>
              <w:top w:val="nil"/>
              <w:left w:val="nil"/>
              <w:bottom w:val="single" w:sz="4" w:space="0" w:color="auto"/>
              <w:right w:val="single" w:sz="4" w:space="0" w:color="auto"/>
            </w:tcBorders>
            <w:shd w:val="clear" w:color="auto" w:fill="auto"/>
            <w:noWrap/>
            <w:vAlign w:val="center"/>
            <w:hideMark/>
          </w:tcPr>
          <w:p w14:paraId="3BD8110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6B10F35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-3.0%</w:t>
            </w:r>
          </w:p>
        </w:tc>
        <w:tc>
          <w:tcPr>
            <w:tcW w:w="468" w:type="pct"/>
            <w:tcBorders>
              <w:top w:val="nil"/>
              <w:left w:val="nil"/>
              <w:bottom w:val="single" w:sz="4" w:space="0" w:color="auto"/>
              <w:right w:val="single" w:sz="4" w:space="0" w:color="auto"/>
            </w:tcBorders>
            <w:shd w:val="clear" w:color="auto" w:fill="auto"/>
            <w:noWrap/>
            <w:vAlign w:val="center"/>
            <w:hideMark/>
          </w:tcPr>
          <w:p w14:paraId="0454D96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234</w:t>
            </w:r>
          </w:p>
        </w:tc>
        <w:tc>
          <w:tcPr>
            <w:tcW w:w="467" w:type="pct"/>
            <w:tcBorders>
              <w:top w:val="nil"/>
              <w:left w:val="nil"/>
              <w:bottom w:val="single" w:sz="4" w:space="0" w:color="auto"/>
              <w:right w:val="single" w:sz="4" w:space="0" w:color="auto"/>
            </w:tcBorders>
            <w:shd w:val="clear" w:color="auto" w:fill="auto"/>
            <w:noWrap/>
            <w:vAlign w:val="bottom"/>
            <w:hideMark/>
          </w:tcPr>
          <w:p w14:paraId="46251B4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4,410</w:t>
            </w:r>
          </w:p>
        </w:tc>
      </w:tr>
      <w:tr w:rsidR="00FE4F20" w:rsidRPr="009271B2" w14:paraId="3903DAC7"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28D7D11"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LGBT</w:t>
            </w:r>
          </w:p>
        </w:tc>
      </w:tr>
      <w:tr w:rsidR="00FE4F20" w:rsidRPr="009271B2" w14:paraId="12D2FBDA"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3ECE9D2"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LGBT</w:t>
            </w:r>
          </w:p>
        </w:tc>
      </w:tr>
      <w:tr w:rsidR="00FE4F20" w:rsidRPr="009271B2" w14:paraId="451EE9BD"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43149683"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07DF01E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155</w:t>
            </w:r>
          </w:p>
        </w:tc>
        <w:tc>
          <w:tcPr>
            <w:tcW w:w="468" w:type="pct"/>
            <w:tcBorders>
              <w:top w:val="nil"/>
              <w:left w:val="nil"/>
              <w:bottom w:val="single" w:sz="4" w:space="0" w:color="auto"/>
              <w:right w:val="single" w:sz="4" w:space="0" w:color="auto"/>
            </w:tcBorders>
            <w:shd w:val="clear" w:color="auto" w:fill="auto"/>
            <w:noWrap/>
            <w:vAlign w:val="center"/>
            <w:hideMark/>
          </w:tcPr>
          <w:p w14:paraId="1158940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321</w:t>
            </w:r>
          </w:p>
        </w:tc>
        <w:tc>
          <w:tcPr>
            <w:tcW w:w="468" w:type="pct"/>
            <w:tcBorders>
              <w:top w:val="nil"/>
              <w:left w:val="nil"/>
              <w:bottom w:val="single" w:sz="4" w:space="0" w:color="auto"/>
              <w:right w:val="single" w:sz="4" w:space="0" w:color="auto"/>
            </w:tcBorders>
            <w:shd w:val="clear" w:color="auto" w:fill="auto"/>
            <w:noWrap/>
            <w:vAlign w:val="center"/>
            <w:hideMark/>
          </w:tcPr>
          <w:p w14:paraId="0E3357E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48.3%</w:t>
            </w:r>
          </w:p>
        </w:tc>
        <w:tc>
          <w:tcPr>
            <w:tcW w:w="458" w:type="pct"/>
            <w:tcBorders>
              <w:top w:val="nil"/>
              <w:left w:val="nil"/>
              <w:bottom w:val="single" w:sz="4" w:space="0" w:color="auto"/>
              <w:right w:val="single" w:sz="4" w:space="0" w:color="auto"/>
            </w:tcBorders>
            <w:shd w:val="clear" w:color="auto" w:fill="auto"/>
            <w:noWrap/>
            <w:vAlign w:val="center"/>
            <w:hideMark/>
          </w:tcPr>
          <w:p w14:paraId="62BF71A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6578443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-6.8%</w:t>
            </w:r>
          </w:p>
        </w:tc>
        <w:tc>
          <w:tcPr>
            <w:tcW w:w="468" w:type="pct"/>
            <w:tcBorders>
              <w:top w:val="nil"/>
              <w:left w:val="nil"/>
              <w:bottom w:val="single" w:sz="4" w:space="0" w:color="auto"/>
              <w:right w:val="single" w:sz="4" w:space="0" w:color="auto"/>
            </w:tcBorders>
            <w:shd w:val="clear" w:color="auto" w:fill="auto"/>
            <w:noWrap/>
            <w:vAlign w:val="center"/>
            <w:hideMark/>
          </w:tcPr>
          <w:p w14:paraId="51DD304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22</w:t>
            </w:r>
          </w:p>
        </w:tc>
        <w:tc>
          <w:tcPr>
            <w:tcW w:w="467" w:type="pct"/>
            <w:tcBorders>
              <w:top w:val="nil"/>
              <w:left w:val="nil"/>
              <w:bottom w:val="single" w:sz="4" w:space="0" w:color="auto"/>
              <w:right w:val="single" w:sz="4" w:space="0" w:color="auto"/>
            </w:tcBorders>
            <w:shd w:val="clear" w:color="auto" w:fill="auto"/>
            <w:noWrap/>
            <w:vAlign w:val="bottom"/>
            <w:hideMark/>
          </w:tcPr>
          <w:p w14:paraId="2D91957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177</w:t>
            </w:r>
          </w:p>
        </w:tc>
      </w:tr>
      <w:tr w:rsidR="00FE4F20" w:rsidRPr="009271B2" w14:paraId="3D2A5021"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4DF9E1C2"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0656B11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57</w:t>
            </w:r>
          </w:p>
        </w:tc>
        <w:tc>
          <w:tcPr>
            <w:tcW w:w="468" w:type="pct"/>
            <w:tcBorders>
              <w:top w:val="nil"/>
              <w:left w:val="nil"/>
              <w:bottom w:val="single" w:sz="4" w:space="0" w:color="auto"/>
              <w:right w:val="single" w:sz="4" w:space="0" w:color="auto"/>
            </w:tcBorders>
            <w:shd w:val="clear" w:color="auto" w:fill="auto"/>
            <w:noWrap/>
            <w:vAlign w:val="center"/>
            <w:hideMark/>
          </w:tcPr>
          <w:p w14:paraId="46D54CA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127</w:t>
            </w:r>
          </w:p>
        </w:tc>
        <w:tc>
          <w:tcPr>
            <w:tcW w:w="468" w:type="pct"/>
            <w:tcBorders>
              <w:top w:val="nil"/>
              <w:left w:val="nil"/>
              <w:bottom w:val="single" w:sz="4" w:space="0" w:color="auto"/>
              <w:right w:val="single" w:sz="4" w:space="0" w:color="auto"/>
            </w:tcBorders>
            <w:shd w:val="clear" w:color="auto" w:fill="auto"/>
            <w:noWrap/>
            <w:vAlign w:val="center"/>
            <w:hideMark/>
          </w:tcPr>
          <w:p w14:paraId="7FEA4F1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44.9%</w:t>
            </w:r>
          </w:p>
        </w:tc>
        <w:tc>
          <w:tcPr>
            <w:tcW w:w="458" w:type="pct"/>
            <w:tcBorders>
              <w:top w:val="nil"/>
              <w:left w:val="nil"/>
              <w:bottom w:val="single" w:sz="4" w:space="0" w:color="auto"/>
              <w:right w:val="single" w:sz="4" w:space="0" w:color="auto"/>
            </w:tcBorders>
            <w:shd w:val="clear" w:color="auto" w:fill="auto"/>
            <w:noWrap/>
            <w:vAlign w:val="center"/>
            <w:hideMark/>
          </w:tcPr>
          <w:p w14:paraId="5AE9674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472B9F3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-10.0%</w:t>
            </w:r>
          </w:p>
        </w:tc>
        <w:tc>
          <w:tcPr>
            <w:tcW w:w="468" w:type="pct"/>
            <w:tcBorders>
              <w:top w:val="nil"/>
              <w:left w:val="nil"/>
              <w:bottom w:val="single" w:sz="4" w:space="0" w:color="auto"/>
              <w:right w:val="single" w:sz="4" w:space="0" w:color="auto"/>
            </w:tcBorders>
            <w:shd w:val="clear" w:color="auto" w:fill="auto"/>
            <w:noWrap/>
            <w:vAlign w:val="center"/>
            <w:hideMark/>
          </w:tcPr>
          <w:p w14:paraId="6F875F4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w:t>
            </w:r>
          </w:p>
        </w:tc>
        <w:tc>
          <w:tcPr>
            <w:tcW w:w="467" w:type="pct"/>
            <w:tcBorders>
              <w:top w:val="nil"/>
              <w:left w:val="nil"/>
              <w:bottom w:val="single" w:sz="4" w:space="0" w:color="auto"/>
              <w:right w:val="single" w:sz="4" w:space="0" w:color="auto"/>
            </w:tcBorders>
            <w:shd w:val="clear" w:color="auto" w:fill="auto"/>
            <w:noWrap/>
            <w:vAlign w:val="bottom"/>
            <w:hideMark/>
          </w:tcPr>
          <w:p w14:paraId="375E713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70</w:t>
            </w:r>
          </w:p>
        </w:tc>
      </w:tr>
      <w:tr w:rsidR="00FE4F20" w:rsidRPr="009271B2" w14:paraId="06C39490"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1B50D337"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LGBT</w:t>
            </w:r>
          </w:p>
        </w:tc>
      </w:tr>
      <w:tr w:rsidR="00FE4F20" w:rsidRPr="009271B2" w14:paraId="4746B528"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182718E7"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2EF31F6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4,159</w:t>
            </w:r>
          </w:p>
        </w:tc>
        <w:tc>
          <w:tcPr>
            <w:tcW w:w="468" w:type="pct"/>
            <w:tcBorders>
              <w:top w:val="nil"/>
              <w:left w:val="nil"/>
              <w:bottom w:val="single" w:sz="4" w:space="0" w:color="auto"/>
              <w:right w:val="single" w:sz="4" w:space="0" w:color="auto"/>
            </w:tcBorders>
            <w:shd w:val="clear" w:color="auto" w:fill="auto"/>
            <w:noWrap/>
            <w:vAlign w:val="center"/>
            <w:hideMark/>
          </w:tcPr>
          <w:p w14:paraId="4009535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7,748</w:t>
            </w:r>
          </w:p>
        </w:tc>
        <w:tc>
          <w:tcPr>
            <w:tcW w:w="468" w:type="pct"/>
            <w:tcBorders>
              <w:top w:val="nil"/>
              <w:left w:val="nil"/>
              <w:bottom w:val="single" w:sz="4" w:space="0" w:color="auto"/>
              <w:right w:val="single" w:sz="4" w:space="0" w:color="auto"/>
            </w:tcBorders>
            <w:shd w:val="clear" w:color="auto" w:fill="auto"/>
            <w:noWrap/>
            <w:vAlign w:val="center"/>
            <w:hideMark/>
          </w:tcPr>
          <w:p w14:paraId="40CF1A0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53.7%</w:t>
            </w:r>
          </w:p>
        </w:tc>
        <w:tc>
          <w:tcPr>
            <w:tcW w:w="458" w:type="pct"/>
            <w:tcBorders>
              <w:top w:val="nil"/>
              <w:left w:val="nil"/>
              <w:bottom w:val="single" w:sz="4" w:space="0" w:color="auto"/>
              <w:right w:val="single" w:sz="4" w:space="0" w:color="auto"/>
            </w:tcBorders>
            <w:shd w:val="clear" w:color="auto" w:fill="auto"/>
            <w:noWrap/>
            <w:vAlign w:val="center"/>
            <w:hideMark/>
          </w:tcPr>
          <w:p w14:paraId="64266E2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315DF3A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w:t>
            </w:r>
          </w:p>
        </w:tc>
        <w:tc>
          <w:tcPr>
            <w:tcW w:w="468" w:type="pct"/>
            <w:tcBorders>
              <w:top w:val="nil"/>
              <w:left w:val="nil"/>
              <w:bottom w:val="single" w:sz="4" w:space="0" w:color="auto"/>
              <w:right w:val="single" w:sz="4" w:space="0" w:color="auto"/>
            </w:tcBorders>
            <w:shd w:val="clear" w:color="auto" w:fill="auto"/>
            <w:noWrap/>
            <w:vAlign w:val="center"/>
            <w:hideMark/>
          </w:tcPr>
          <w:p w14:paraId="7C58AA0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201</w:t>
            </w:r>
          </w:p>
        </w:tc>
        <w:tc>
          <w:tcPr>
            <w:tcW w:w="467" w:type="pct"/>
            <w:tcBorders>
              <w:top w:val="nil"/>
              <w:left w:val="nil"/>
              <w:bottom w:val="single" w:sz="4" w:space="0" w:color="auto"/>
              <w:right w:val="single" w:sz="4" w:space="0" w:color="auto"/>
            </w:tcBorders>
            <w:shd w:val="clear" w:color="auto" w:fill="auto"/>
            <w:noWrap/>
            <w:vAlign w:val="bottom"/>
            <w:hideMark/>
          </w:tcPr>
          <w:p w14:paraId="707EB08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4,360</w:t>
            </w:r>
          </w:p>
        </w:tc>
      </w:tr>
      <w:tr w:rsidR="00FE4F20" w:rsidRPr="009271B2" w14:paraId="752B0085"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EA0AD73"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Veteran</w:t>
            </w:r>
          </w:p>
        </w:tc>
      </w:tr>
      <w:tr w:rsidR="00FE4F20" w:rsidRPr="009271B2" w14:paraId="1859289E"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0DBFF651"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Veteran</w:t>
            </w:r>
          </w:p>
        </w:tc>
      </w:tr>
      <w:tr w:rsidR="00FE4F20" w:rsidRPr="009271B2" w14:paraId="72745380"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2F77E8CD"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58" w:type="pct"/>
            <w:tcBorders>
              <w:top w:val="nil"/>
              <w:left w:val="nil"/>
              <w:bottom w:val="single" w:sz="4" w:space="0" w:color="auto"/>
              <w:right w:val="single" w:sz="4" w:space="0" w:color="auto"/>
            </w:tcBorders>
            <w:shd w:val="clear" w:color="auto" w:fill="auto"/>
            <w:noWrap/>
            <w:vAlign w:val="center"/>
            <w:hideMark/>
          </w:tcPr>
          <w:p w14:paraId="262ACB2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154</w:t>
            </w:r>
          </w:p>
        </w:tc>
        <w:tc>
          <w:tcPr>
            <w:tcW w:w="468" w:type="pct"/>
            <w:tcBorders>
              <w:top w:val="nil"/>
              <w:left w:val="nil"/>
              <w:bottom w:val="single" w:sz="4" w:space="0" w:color="auto"/>
              <w:right w:val="single" w:sz="4" w:space="0" w:color="auto"/>
            </w:tcBorders>
            <w:shd w:val="clear" w:color="auto" w:fill="auto"/>
            <w:noWrap/>
            <w:vAlign w:val="center"/>
            <w:hideMark/>
          </w:tcPr>
          <w:p w14:paraId="52C15AD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320</w:t>
            </w:r>
          </w:p>
        </w:tc>
        <w:tc>
          <w:tcPr>
            <w:tcW w:w="468" w:type="pct"/>
            <w:tcBorders>
              <w:top w:val="nil"/>
              <w:left w:val="nil"/>
              <w:bottom w:val="single" w:sz="4" w:space="0" w:color="auto"/>
              <w:right w:val="single" w:sz="4" w:space="0" w:color="auto"/>
            </w:tcBorders>
            <w:shd w:val="clear" w:color="auto" w:fill="auto"/>
            <w:noWrap/>
            <w:vAlign w:val="center"/>
            <w:hideMark/>
          </w:tcPr>
          <w:p w14:paraId="5EC777C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48.1%</w:t>
            </w:r>
          </w:p>
        </w:tc>
        <w:tc>
          <w:tcPr>
            <w:tcW w:w="458" w:type="pct"/>
            <w:tcBorders>
              <w:top w:val="nil"/>
              <w:left w:val="nil"/>
              <w:bottom w:val="single" w:sz="4" w:space="0" w:color="auto"/>
              <w:right w:val="single" w:sz="4" w:space="0" w:color="auto"/>
            </w:tcBorders>
            <w:shd w:val="clear" w:color="auto" w:fill="auto"/>
            <w:noWrap/>
            <w:vAlign w:val="center"/>
            <w:hideMark/>
          </w:tcPr>
          <w:p w14:paraId="254AB63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3E3CC97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-6.9%</w:t>
            </w:r>
          </w:p>
        </w:tc>
        <w:tc>
          <w:tcPr>
            <w:tcW w:w="468" w:type="pct"/>
            <w:tcBorders>
              <w:top w:val="nil"/>
              <w:left w:val="nil"/>
              <w:bottom w:val="single" w:sz="4" w:space="0" w:color="auto"/>
              <w:right w:val="single" w:sz="4" w:space="0" w:color="auto"/>
            </w:tcBorders>
            <w:shd w:val="clear" w:color="auto" w:fill="auto"/>
            <w:noWrap/>
            <w:vAlign w:val="center"/>
            <w:hideMark/>
          </w:tcPr>
          <w:p w14:paraId="3D0A05F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22</w:t>
            </w:r>
          </w:p>
        </w:tc>
        <w:tc>
          <w:tcPr>
            <w:tcW w:w="467" w:type="pct"/>
            <w:tcBorders>
              <w:top w:val="nil"/>
              <w:left w:val="nil"/>
              <w:bottom w:val="single" w:sz="4" w:space="0" w:color="auto"/>
              <w:right w:val="single" w:sz="4" w:space="0" w:color="auto"/>
            </w:tcBorders>
            <w:shd w:val="clear" w:color="auto" w:fill="auto"/>
            <w:noWrap/>
            <w:vAlign w:val="bottom"/>
            <w:hideMark/>
          </w:tcPr>
          <w:p w14:paraId="4493BAD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176</w:t>
            </w:r>
          </w:p>
        </w:tc>
      </w:tr>
      <w:tr w:rsidR="00FE4F20" w:rsidRPr="009271B2" w14:paraId="13A3ECCF"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73B43D93"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64AB15C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113</w:t>
            </w:r>
          </w:p>
        </w:tc>
        <w:tc>
          <w:tcPr>
            <w:tcW w:w="468" w:type="pct"/>
            <w:tcBorders>
              <w:top w:val="nil"/>
              <w:left w:val="nil"/>
              <w:bottom w:val="single" w:sz="4" w:space="0" w:color="auto"/>
              <w:right w:val="single" w:sz="4" w:space="0" w:color="auto"/>
            </w:tcBorders>
            <w:shd w:val="clear" w:color="auto" w:fill="auto"/>
            <w:noWrap/>
            <w:vAlign w:val="center"/>
            <w:hideMark/>
          </w:tcPr>
          <w:p w14:paraId="126F6A5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236</w:t>
            </w:r>
          </w:p>
        </w:tc>
        <w:tc>
          <w:tcPr>
            <w:tcW w:w="468" w:type="pct"/>
            <w:tcBorders>
              <w:top w:val="nil"/>
              <w:left w:val="nil"/>
              <w:bottom w:val="single" w:sz="4" w:space="0" w:color="auto"/>
              <w:right w:val="single" w:sz="4" w:space="0" w:color="auto"/>
            </w:tcBorders>
            <w:shd w:val="clear" w:color="auto" w:fill="auto"/>
            <w:noWrap/>
            <w:vAlign w:val="center"/>
            <w:hideMark/>
          </w:tcPr>
          <w:p w14:paraId="574FF09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47.9%</w:t>
            </w:r>
          </w:p>
        </w:tc>
        <w:tc>
          <w:tcPr>
            <w:tcW w:w="458" w:type="pct"/>
            <w:tcBorders>
              <w:top w:val="nil"/>
              <w:left w:val="nil"/>
              <w:bottom w:val="single" w:sz="4" w:space="0" w:color="auto"/>
              <w:right w:val="single" w:sz="4" w:space="0" w:color="auto"/>
            </w:tcBorders>
            <w:shd w:val="clear" w:color="auto" w:fill="auto"/>
            <w:noWrap/>
            <w:vAlign w:val="center"/>
            <w:hideMark/>
          </w:tcPr>
          <w:p w14:paraId="30CD87E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57E47C5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-7.1%</w:t>
            </w:r>
          </w:p>
        </w:tc>
        <w:tc>
          <w:tcPr>
            <w:tcW w:w="468" w:type="pct"/>
            <w:tcBorders>
              <w:top w:val="nil"/>
              <w:left w:val="nil"/>
              <w:bottom w:val="single" w:sz="4" w:space="0" w:color="auto"/>
              <w:right w:val="single" w:sz="4" w:space="0" w:color="auto"/>
            </w:tcBorders>
            <w:shd w:val="clear" w:color="auto" w:fill="auto"/>
            <w:noWrap/>
            <w:vAlign w:val="center"/>
            <w:hideMark/>
          </w:tcPr>
          <w:p w14:paraId="73830F5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17</w:t>
            </w:r>
          </w:p>
        </w:tc>
        <w:tc>
          <w:tcPr>
            <w:tcW w:w="467" w:type="pct"/>
            <w:tcBorders>
              <w:top w:val="nil"/>
              <w:left w:val="nil"/>
              <w:bottom w:val="single" w:sz="4" w:space="0" w:color="auto"/>
              <w:right w:val="single" w:sz="4" w:space="0" w:color="auto"/>
            </w:tcBorders>
            <w:shd w:val="clear" w:color="auto" w:fill="auto"/>
            <w:noWrap/>
            <w:vAlign w:val="bottom"/>
            <w:hideMark/>
          </w:tcPr>
          <w:p w14:paraId="05F142F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130</w:t>
            </w:r>
          </w:p>
        </w:tc>
      </w:tr>
      <w:tr w:rsidR="00FE4F20" w:rsidRPr="009271B2" w14:paraId="7B770BF5"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12C06F35"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Veteran</w:t>
            </w:r>
          </w:p>
        </w:tc>
      </w:tr>
      <w:tr w:rsidR="00FE4F20" w:rsidRPr="009271B2" w14:paraId="006CBB17" w14:textId="77777777" w:rsidTr="000C4CC7">
        <w:trPr>
          <w:trHeight w:val="225"/>
        </w:trPr>
        <w:tc>
          <w:tcPr>
            <w:tcW w:w="1745" w:type="pct"/>
            <w:tcBorders>
              <w:top w:val="nil"/>
              <w:left w:val="single" w:sz="4" w:space="0" w:color="auto"/>
              <w:bottom w:val="single" w:sz="4" w:space="0" w:color="auto"/>
              <w:right w:val="single" w:sz="4" w:space="0" w:color="auto"/>
            </w:tcBorders>
            <w:shd w:val="clear" w:color="auto" w:fill="auto"/>
            <w:noWrap/>
            <w:vAlign w:val="bottom"/>
            <w:hideMark/>
          </w:tcPr>
          <w:p w14:paraId="2112AFB1"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58" w:type="pct"/>
            <w:tcBorders>
              <w:top w:val="nil"/>
              <w:left w:val="nil"/>
              <w:bottom w:val="single" w:sz="4" w:space="0" w:color="auto"/>
              <w:right w:val="single" w:sz="4" w:space="0" w:color="auto"/>
            </w:tcBorders>
            <w:shd w:val="clear" w:color="auto" w:fill="auto"/>
            <w:noWrap/>
            <w:vAlign w:val="center"/>
            <w:hideMark/>
          </w:tcPr>
          <w:p w14:paraId="64EACC2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4,103</w:t>
            </w:r>
          </w:p>
        </w:tc>
        <w:tc>
          <w:tcPr>
            <w:tcW w:w="468" w:type="pct"/>
            <w:tcBorders>
              <w:top w:val="nil"/>
              <w:left w:val="nil"/>
              <w:bottom w:val="single" w:sz="4" w:space="0" w:color="auto"/>
              <w:right w:val="single" w:sz="4" w:space="0" w:color="auto"/>
            </w:tcBorders>
            <w:shd w:val="clear" w:color="auto" w:fill="auto"/>
            <w:noWrap/>
            <w:vAlign w:val="center"/>
            <w:hideMark/>
          </w:tcPr>
          <w:p w14:paraId="1EA7C10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7,639</w:t>
            </w:r>
          </w:p>
        </w:tc>
        <w:tc>
          <w:tcPr>
            <w:tcW w:w="468" w:type="pct"/>
            <w:tcBorders>
              <w:top w:val="nil"/>
              <w:left w:val="nil"/>
              <w:bottom w:val="single" w:sz="4" w:space="0" w:color="auto"/>
              <w:right w:val="single" w:sz="4" w:space="0" w:color="auto"/>
            </w:tcBorders>
            <w:shd w:val="clear" w:color="auto" w:fill="auto"/>
            <w:noWrap/>
            <w:vAlign w:val="center"/>
            <w:hideMark/>
          </w:tcPr>
          <w:p w14:paraId="24A3F0F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53.7%</w:t>
            </w:r>
          </w:p>
        </w:tc>
        <w:tc>
          <w:tcPr>
            <w:tcW w:w="458" w:type="pct"/>
            <w:tcBorders>
              <w:top w:val="nil"/>
              <w:left w:val="nil"/>
              <w:bottom w:val="single" w:sz="4" w:space="0" w:color="auto"/>
              <w:right w:val="single" w:sz="4" w:space="0" w:color="auto"/>
            </w:tcBorders>
            <w:shd w:val="clear" w:color="auto" w:fill="auto"/>
            <w:noWrap/>
            <w:vAlign w:val="center"/>
            <w:hideMark/>
          </w:tcPr>
          <w:p w14:paraId="406131D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54.9%</w:t>
            </w:r>
          </w:p>
        </w:tc>
        <w:tc>
          <w:tcPr>
            <w:tcW w:w="468" w:type="pct"/>
            <w:tcBorders>
              <w:top w:val="nil"/>
              <w:left w:val="nil"/>
              <w:bottom w:val="single" w:sz="4" w:space="0" w:color="auto"/>
              <w:right w:val="single" w:sz="4" w:space="0" w:color="auto"/>
            </w:tcBorders>
            <w:shd w:val="clear" w:color="auto" w:fill="auto"/>
            <w:noWrap/>
            <w:vAlign w:val="center"/>
            <w:hideMark/>
          </w:tcPr>
          <w:p w14:paraId="6BC2D33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-2.5%</w:t>
            </w:r>
          </w:p>
        </w:tc>
        <w:tc>
          <w:tcPr>
            <w:tcW w:w="468" w:type="pct"/>
            <w:tcBorders>
              <w:top w:val="nil"/>
              <w:left w:val="nil"/>
              <w:bottom w:val="single" w:sz="4" w:space="0" w:color="auto"/>
              <w:right w:val="single" w:sz="4" w:space="0" w:color="auto"/>
            </w:tcBorders>
            <w:shd w:val="clear" w:color="auto" w:fill="auto"/>
            <w:noWrap/>
            <w:vAlign w:val="center"/>
            <w:hideMark/>
          </w:tcPr>
          <w:p w14:paraId="2C2D95F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191</w:t>
            </w:r>
          </w:p>
        </w:tc>
        <w:tc>
          <w:tcPr>
            <w:tcW w:w="467" w:type="pct"/>
            <w:tcBorders>
              <w:top w:val="nil"/>
              <w:left w:val="nil"/>
              <w:bottom w:val="single" w:sz="4" w:space="0" w:color="auto"/>
              <w:right w:val="single" w:sz="4" w:space="0" w:color="auto"/>
            </w:tcBorders>
            <w:shd w:val="clear" w:color="auto" w:fill="auto"/>
            <w:noWrap/>
            <w:vAlign w:val="bottom"/>
            <w:hideMark/>
          </w:tcPr>
          <w:p w14:paraId="6BDFB69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4,294</w:t>
            </w:r>
          </w:p>
        </w:tc>
      </w:tr>
    </w:tbl>
    <w:p w14:paraId="534DB315" w14:textId="77777777" w:rsidR="000C4CC7" w:rsidRPr="009271B2" w:rsidRDefault="000C4CC7" w:rsidP="000C4CC7">
      <w:pPr>
        <w:spacing w:after="0" w:line="240" w:lineRule="auto"/>
        <w:rPr>
          <w:rFonts w:cstheme="minorHAnsi"/>
          <w:sz w:val="24"/>
          <w:szCs w:val="24"/>
        </w:rPr>
      </w:pPr>
      <w:r w:rsidRPr="009271B2">
        <w:rPr>
          <w:rFonts w:cstheme="minorHAnsi"/>
          <w:sz w:val="24"/>
          <w:szCs w:val="24"/>
        </w:rPr>
        <w:t>Source: CCCCO Data on Demand. Retrieved 3.28.2019.</w:t>
      </w:r>
    </w:p>
    <w:p w14:paraId="6FA1A177" w14:textId="77777777" w:rsidR="00FE4F20" w:rsidRPr="009271B2" w:rsidRDefault="00FE4F20" w:rsidP="00FE4F20">
      <w:pPr>
        <w:spacing w:after="0" w:line="240" w:lineRule="auto"/>
        <w:jc w:val="both"/>
        <w:rPr>
          <w:rFonts w:cstheme="minorHAnsi"/>
          <w:sz w:val="24"/>
          <w:szCs w:val="24"/>
        </w:rPr>
      </w:pPr>
    </w:p>
    <w:p w14:paraId="1B47F782" w14:textId="476ABBC4" w:rsidR="00717CCE" w:rsidRPr="009271B2" w:rsidRDefault="00D63110" w:rsidP="00FE4F20">
      <w:pPr>
        <w:spacing w:after="0" w:line="240" w:lineRule="auto"/>
        <w:jc w:val="both"/>
        <w:rPr>
          <w:rFonts w:cstheme="minorHAnsi"/>
          <w:sz w:val="24"/>
          <w:szCs w:val="24"/>
        </w:rPr>
      </w:pPr>
      <w:r w:rsidRPr="009271B2">
        <w:rPr>
          <w:rFonts w:cstheme="minorHAnsi"/>
          <w:sz w:val="24"/>
          <w:szCs w:val="24"/>
        </w:rPr>
        <w:t xml:space="preserve">Table 3 shows that non-disabled and first generation college student populations were </w:t>
      </w:r>
      <w:r w:rsidR="008D6060" w:rsidRPr="009271B2">
        <w:rPr>
          <w:rFonts w:cstheme="minorHAnsi"/>
          <w:sz w:val="24"/>
          <w:szCs w:val="24"/>
        </w:rPr>
        <w:t xml:space="preserve">disproportionately impacted in retention across </w:t>
      </w:r>
      <w:r w:rsidR="006E679F" w:rsidRPr="009271B2">
        <w:rPr>
          <w:rFonts w:cstheme="minorHAnsi"/>
          <w:sz w:val="24"/>
          <w:szCs w:val="24"/>
        </w:rPr>
        <w:t>genders</w:t>
      </w:r>
      <w:r w:rsidR="00717CCE" w:rsidRPr="009271B2">
        <w:rPr>
          <w:rFonts w:cstheme="minorHAnsi"/>
          <w:sz w:val="24"/>
          <w:szCs w:val="24"/>
        </w:rPr>
        <w:t>.</w:t>
      </w:r>
      <w:r w:rsidR="008D6060" w:rsidRPr="009271B2">
        <w:rPr>
          <w:rFonts w:cstheme="minorHAnsi"/>
          <w:sz w:val="24"/>
          <w:szCs w:val="24"/>
        </w:rPr>
        <w:t xml:space="preserve"> The analysis also shows that males were disproportionately impacted across multiple subpopulations.</w:t>
      </w:r>
    </w:p>
    <w:p w14:paraId="1542F0A4" w14:textId="77777777" w:rsidR="00717CCE" w:rsidRPr="009271B2" w:rsidRDefault="00717CCE" w:rsidP="00FE4F20">
      <w:pPr>
        <w:spacing w:after="0" w:line="240" w:lineRule="auto"/>
        <w:jc w:val="both"/>
        <w:rPr>
          <w:rFonts w:cstheme="minorHAnsi"/>
          <w:sz w:val="24"/>
          <w:szCs w:val="24"/>
        </w:rPr>
      </w:pPr>
    </w:p>
    <w:p w14:paraId="76905C07" w14:textId="77777777" w:rsidR="00717CCE" w:rsidRPr="009271B2" w:rsidRDefault="00717CCE" w:rsidP="00FE4F20">
      <w:pPr>
        <w:spacing w:after="0" w:line="240" w:lineRule="auto"/>
        <w:jc w:val="both"/>
        <w:rPr>
          <w:rFonts w:cstheme="minorHAnsi"/>
          <w:sz w:val="24"/>
          <w:szCs w:val="24"/>
        </w:rPr>
      </w:pPr>
      <w:r w:rsidRPr="009271B2">
        <w:rPr>
          <w:rFonts w:cstheme="minorHAnsi"/>
          <w:sz w:val="24"/>
          <w:szCs w:val="24"/>
        </w:rPr>
        <w:t xml:space="preserve">Activities: </w:t>
      </w:r>
    </w:p>
    <w:p w14:paraId="53FF8CC1" w14:textId="77777777" w:rsidR="00717CCE" w:rsidRPr="009271B2" w:rsidRDefault="00717CCE" w:rsidP="00FE4F20">
      <w:pPr>
        <w:spacing w:after="0" w:line="240" w:lineRule="auto"/>
        <w:jc w:val="both"/>
        <w:rPr>
          <w:rFonts w:cstheme="minorHAnsi"/>
          <w:sz w:val="24"/>
          <w:szCs w:val="24"/>
        </w:rPr>
      </w:pPr>
    </w:p>
    <w:p w14:paraId="09DE71F4" w14:textId="13BB423B" w:rsidR="00717CCE" w:rsidRPr="009271B2" w:rsidRDefault="00717CCE" w:rsidP="00FE4F20">
      <w:pPr>
        <w:spacing w:after="0" w:line="240" w:lineRule="auto"/>
        <w:jc w:val="both"/>
        <w:rPr>
          <w:rFonts w:cstheme="minorHAnsi"/>
          <w:sz w:val="24"/>
          <w:szCs w:val="24"/>
        </w:rPr>
      </w:pPr>
      <w:r w:rsidRPr="009271B2">
        <w:rPr>
          <w:rFonts w:cstheme="minorHAnsi"/>
          <w:sz w:val="24"/>
          <w:szCs w:val="24"/>
        </w:rPr>
        <w:t xml:space="preserve">-The campus has hired two Retention Specialist to assist in continuous research of understanding why students are not returning and what additional resources Coastline may need to provide for students to continue from Fall to Spring. </w:t>
      </w:r>
    </w:p>
    <w:p w14:paraId="11E87F5E" w14:textId="21A30BC9" w:rsidR="00717CCE" w:rsidRPr="009271B2" w:rsidRDefault="00717CCE" w:rsidP="00FE4F20">
      <w:pPr>
        <w:spacing w:after="0" w:line="240" w:lineRule="auto"/>
        <w:jc w:val="both"/>
        <w:rPr>
          <w:rFonts w:cstheme="minorHAnsi"/>
          <w:sz w:val="24"/>
          <w:szCs w:val="24"/>
        </w:rPr>
      </w:pPr>
      <w:r w:rsidRPr="009271B2">
        <w:rPr>
          <w:rFonts w:cstheme="minorHAnsi"/>
          <w:sz w:val="24"/>
          <w:szCs w:val="24"/>
        </w:rPr>
        <w:t>-EOPS, will continue to hold workshops and provide gas, meal cards, and textbooks support.</w:t>
      </w:r>
    </w:p>
    <w:p w14:paraId="0707F0AB" w14:textId="46A40152" w:rsidR="00717CCE" w:rsidRPr="009271B2" w:rsidRDefault="00717CCE" w:rsidP="00FE4F20">
      <w:pPr>
        <w:spacing w:after="0" w:line="240" w:lineRule="auto"/>
        <w:jc w:val="both"/>
        <w:rPr>
          <w:rFonts w:cstheme="minorHAnsi"/>
          <w:sz w:val="24"/>
          <w:szCs w:val="24"/>
        </w:rPr>
      </w:pPr>
      <w:r w:rsidRPr="009271B2">
        <w:rPr>
          <w:rFonts w:cstheme="minorHAnsi"/>
          <w:sz w:val="24"/>
          <w:szCs w:val="24"/>
        </w:rPr>
        <w:lastRenderedPageBreak/>
        <w:t>- Umoja</w:t>
      </w:r>
    </w:p>
    <w:p w14:paraId="1CD38F04" w14:textId="63C478F9" w:rsidR="00717CCE" w:rsidRPr="009271B2" w:rsidRDefault="00717CCE" w:rsidP="00FE4F20">
      <w:pPr>
        <w:spacing w:after="0" w:line="240" w:lineRule="auto"/>
        <w:jc w:val="both"/>
        <w:rPr>
          <w:rFonts w:cstheme="minorHAnsi"/>
          <w:sz w:val="24"/>
          <w:szCs w:val="24"/>
        </w:rPr>
      </w:pPr>
      <w:r w:rsidRPr="009271B2">
        <w:rPr>
          <w:rFonts w:cstheme="minorHAnsi"/>
          <w:sz w:val="24"/>
          <w:szCs w:val="24"/>
        </w:rPr>
        <w:t>-Safe Zone Ally Training for students &amp; staff</w:t>
      </w:r>
    </w:p>
    <w:p w14:paraId="0361E405" w14:textId="027EB0C5" w:rsidR="00717CCE" w:rsidRPr="009271B2" w:rsidRDefault="00717CCE" w:rsidP="00FE4F20">
      <w:pPr>
        <w:spacing w:after="0" w:line="240" w:lineRule="auto"/>
        <w:jc w:val="both"/>
        <w:rPr>
          <w:rFonts w:cstheme="minorHAnsi"/>
          <w:sz w:val="24"/>
          <w:szCs w:val="24"/>
        </w:rPr>
      </w:pPr>
      <w:r w:rsidRPr="009271B2">
        <w:rPr>
          <w:rFonts w:cstheme="minorHAnsi"/>
          <w:sz w:val="24"/>
          <w:szCs w:val="24"/>
        </w:rPr>
        <w:t xml:space="preserve">- Preferred Name </w:t>
      </w:r>
    </w:p>
    <w:p w14:paraId="51501975" w14:textId="7C8FB784" w:rsidR="00717CCE" w:rsidRPr="009271B2" w:rsidRDefault="00717CCE" w:rsidP="00FE4F20">
      <w:pPr>
        <w:spacing w:after="0" w:line="240" w:lineRule="auto"/>
        <w:jc w:val="both"/>
        <w:rPr>
          <w:rFonts w:cstheme="minorHAnsi"/>
          <w:sz w:val="24"/>
          <w:szCs w:val="24"/>
        </w:rPr>
      </w:pPr>
      <w:r w:rsidRPr="009271B2">
        <w:rPr>
          <w:rFonts w:cstheme="minorHAnsi"/>
          <w:sz w:val="24"/>
          <w:szCs w:val="24"/>
        </w:rPr>
        <w:t xml:space="preserve">- Veteran Resource center at Garden Grove campus &amp; virtually. </w:t>
      </w:r>
    </w:p>
    <w:p w14:paraId="308042A2" w14:textId="239E7BF9" w:rsidR="00160E41" w:rsidRPr="009271B2" w:rsidRDefault="00160E41" w:rsidP="00FE4F20">
      <w:pPr>
        <w:spacing w:after="0" w:line="240" w:lineRule="auto"/>
        <w:jc w:val="both"/>
        <w:rPr>
          <w:rFonts w:cstheme="minorHAnsi"/>
          <w:sz w:val="24"/>
          <w:szCs w:val="24"/>
        </w:rPr>
      </w:pPr>
      <w:r w:rsidRPr="009271B2">
        <w:rPr>
          <w:rFonts w:cstheme="minorHAnsi"/>
          <w:sz w:val="24"/>
          <w:szCs w:val="24"/>
        </w:rPr>
        <w:t>- Student Success Center</w:t>
      </w:r>
    </w:p>
    <w:p w14:paraId="1206B496" w14:textId="008F986E" w:rsidR="00160E41" w:rsidRPr="009271B2" w:rsidRDefault="00160E41" w:rsidP="00FE4F20">
      <w:pPr>
        <w:spacing w:after="0" w:line="240" w:lineRule="auto"/>
        <w:jc w:val="both"/>
        <w:rPr>
          <w:rFonts w:cstheme="minorHAnsi"/>
          <w:sz w:val="24"/>
          <w:szCs w:val="24"/>
        </w:rPr>
      </w:pPr>
      <w:r w:rsidRPr="009271B2">
        <w:rPr>
          <w:rFonts w:cstheme="minorHAnsi"/>
          <w:sz w:val="24"/>
          <w:szCs w:val="24"/>
        </w:rPr>
        <w:t>- Supplemental instruction, tutors</w:t>
      </w:r>
    </w:p>
    <w:p w14:paraId="1FD76CD5" w14:textId="2CE71922" w:rsidR="00160E41" w:rsidRPr="009271B2" w:rsidRDefault="00160E41" w:rsidP="00FE4F20">
      <w:pPr>
        <w:spacing w:after="0" w:line="240" w:lineRule="auto"/>
        <w:jc w:val="both"/>
        <w:rPr>
          <w:rFonts w:cstheme="minorHAnsi"/>
          <w:sz w:val="24"/>
          <w:szCs w:val="24"/>
        </w:rPr>
      </w:pPr>
      <w:r w:rsidRPr="009271B2">
        <w:rPr>
          <w:rFonts w:cstheme="minorHAnsi"/>
          <w:sz w:val="24"/>
          <w:szCs w:val="24"/>
        </w:rPr>
        <w:t xml:space="preserve">-Cultural Awareness Activities </w:t>
      </w:r>
    </w:p>
    <w:p w14:paraId="38BBF655" w14:textId="0D472A3F" w:rsidR="002C7F61" w:rsidRPr="009271B2" w:rsidRDefault="002C7F61" w:rsidP="00FE4F20">
      <w:pPr>
        <w:spacing w:after="0" w:line="240" w:lineRule="auto"/>
        <w:jc w:val="both"/>
        <w:rPr>
          <w:rFonts w:cstheme="minorHAnsi"/>
          <w:sz w:val="24"/>
          <w:szCs w:val="24"/>
        </w:rPr>
      </w:pPr>
      <w:r w:rsidRPr="009271B2">
        <w:rPr>
          <w:rFonts w:cstheme="minorHAnsi"/>
          <w:sz w:val="24"/>
          <w:szCs w:val="24"/>
        </w:rPr>
        <w:t xml:space="preserve">- Professional Development </w:t>
      </w:r>
      <w:r w:rsidR="00A2596B">
        <w:rPr>
          <w:rFonts w:cstheme="minorHAnsi"/>
          <w:sz w:val="24"/>
          <w:szCs w:val="24"/>
        </w:rPr>
        <w:t>Training on Civitas for</w:t>
      </w:r>
      <w:r w:rsidRPr="009271B2">
        <w:rPr>
          <w:rFonts w:cstheme="minorHAnsi"/>
          <w:sz w:val="24"/>
          <w:szCs w:val="24"/>
        </w:rPr>
        <w:t xml:space="preserve"> Faculty</w:t>
      </w:r>
    </w:p>
    <w:p w14:paraId="63EA116F" w14:textId="35458DC3" w:rsidR="002C7F61" w:rsidRPr="009271B2" w:rsidRDefault="002C7F61" w:rsidP="00FE4F20">
      <w:pPr>
        <w:spacing w:after="0" w:line="240" w:lineRule="auto"/>
        <w:jc w:val="both"/>
        <w:rPr>
          <w:rFonts w:cstheme="minorHAnsi"/>
          <w:sz w:val="24"/>
          <w:szCs w:val="24"/>
        </w:rPr>
      </w:pPr>
      <w:r w:rsidRPr="009271B2">
        <w:rPr>
          <w:rFonts w:cstheme="minorHAnsi"/>
          <w:sz w:val="24"/>
          <w:szCs w:val="24"/>
        </w:rPr>
        <w:t>-Basic Needs Program,</w:t>
      </w:r>
    </w:p>
    <w:p w14:paraId="485C526C" w14:textId="4EBB2663" w:rsidR="002C7F61" w:rsidRPr="009271B2" w:rsidRDefault="002C7F61" w:rsidP="00FE4F20">
      <w:pPr>
        <w:spacing w:after="0" w:line="240" w:lineRule="auto"/>
        <w:jc w:val="both"/>
        <w:rPr>
          <w:rFonts w:cstheme="minorHAnsi"/>
          <w:sz w:val="24"/>
          <w:szCs w:val="24"/>
        </w:rPr>
      </w:pPr>
      <w:r w:rsidRPr="009271B2">
        <w:rPr>
          <w:rFonts w:cstheme="minorHAnsi"/>
          <w:sz w:val="24"/>
          <w:szCs w:val="24"/>
        </w:rPr>
        <w:tab/>
        <w:t>-Gas Cards, meal cards, food pantry, clothing, toiletries, lap top lending</w:t>
      </w:r>
    </w:p>
    <w:p w14:paraId="7D13EF32" w14:textId="4A7872F1" w:rsidR="00015747" w:rsidRPr="009271B2" w:rsidRDefault="00015747" w:rsidP="00FE4F20">
      <w:pPr>
        <w:spacing w:after="0" w:line="240" w:lineRule="auto"/>
        <w:jc w:val="both"/>
        <w:rPr>
          <w:rFonts w:cstheme="minorHAnsi"/>
          <w:sz w:val="24"/>
          <w:szCs w:val="24"/>
        </w:rPr>
      </w:pPr>
      <w:r w:rsidRPr="009271B2">
        <w:rPr>
          <w:rFonts w:cstheme="minorHAnsi"/>
          <w:sz w:val="24"/>
          <w:szCs w:val="24"/>
        </w:rPr>
        <w:br w:type="page"/>
      </w:r>
    </w:p>
    <w:p w14:paraId="00CC3AAB" w14:textId="77777777" w:rsidR="00015747" w:rsidRPr="009271B2" w:rsidRDefault="00015747" w:rsidP="00FE4F20">
      <w:pPr>
        <w:spacing w:after="0" w:line="240" w:lineRule="auto"/>
        <w:rPr>
          <w:rFonts w:eastAsiaTheme="majorEastAsia" w:cstheme="minorHAnsi"/>
          <w:color w:val="2E74B5" w:themeColor="accent1" w:themeShade="BF"/>
          <w:sz w:val="24"/>
          <w:szCs w:val="24"/>
        </w:rPr>
      </w:pPr>
      <w:r w:rsidRPr="009271B2">
        <w:rPr>
          <w:rFonts w:eastAsiaTheme="majorEastAsia" w:cstheme="minorHAnsi"/>
          <w:color w:val="2E74B5" w:themeColor="accent1" w:themeShade="BF"/>
          <w:sz w:val="24"/>
          <w:szCs w:val="24"/>
        </w:rPr>
        <w:lastRenderedPageBreak/>
        <w:t>Transfer</w:t>
      </w:r>
    </w:p>
    <w:p w14:paraId="332D65A8" w14:textId="77777777" w:rsidR="00FE4F20" w:rsidRPr="009271B2" w:rsidRDefault="00FE4F20" w:rsidP="00FE4F20">
      <w:pPr>
        <w:spacing w:after="0" w:line="240" w:lineRule="auto"/>
        <w:jc w:val="both"/>
        <w:rPr>
          <w:rFonts w:cstheme="minorHAnsi"/>
          <w:sz w:val="24"/>
          <w:szCs w:val="24"/>
        </w:rPr>
      </w:pPr>
    </w:p>
    <w:p w14:paraId="35F35C02" w14:textId="6A1856EA" w:rsidR="00015747" w:rsidRPr="009271B2" w:rsidRDefault="00015747" w:rsidP="00FE4F20">
      <w:pPr>
        <w:spacing w:after="0" w:line="240" w:lineRule="auto"/>
        <w:jc w:val="both"/>
        <w:rPr>
          <w:rFonts w:cstheme="minorHAnsi"/>
          <w:sz w:val="24"/>
          <w:szCs w:val="24"/>
        </w:rPr>
      </w:pPr>
      <w:r w:rsidRPr="009271B2">
        <w:rPr>
          <w:rFonts w:cstheme="minorHAnsi"/>
          <w:sz w:val="24"/>
          <w:szCs w:val="24"/>
        </w:rPr>
        <w:t xml:space="preserve">Definition: Students that transferred to a four-year institution during </w:t>
      </w:r>
      <w:r w:rsidR="00906985" w:rsidRPr="009271B2">
        <w:rPr>
          <w:rFonts w:cstheme="minorHAnsi"/>
          <w:sz w:val="24"/>
          <w:szCs w:val="24"/>
        </w:rPr>
        <w:t xml:space="preserve">the </w:t>
      </w:r>
      <w:r w:rsidRPr="009271B2">
        <w:rPr>
          <w:rFonts w:cstheme="minorHAnsi"/>
          <w:sz w:val="24"/>
          <w:szCs w:val="24"/>
        </w:rPr>
        <w:t>20</w:t>
      </w:r>
      <w:r w:rsidR="004940BC" w:rsidRPr="009271B2">
        <w:rPr>
          <w:rFonts w:cstheme="minorHAnsi"/>
          <w:sz w:val="24"/>
          <w:szCs w:val="24"/>
        </w:rPr>
        <w:t>16-</w:t>
      </w:r>
      <w:r w:rsidRPr="009271B2">
        <w:rPr>
          <w:rFonts w:cstheme="minorHAnsi"/>
          <w:sz w:val="24"/>
          <w:szCs w:val="24"/>
        </w:rPr>
        <w:t>17</w:t>
      </w:r>
      <w:r w:rsidR="00906985" w:rsidRPr="009271B2">
        <w:rPr>
          <w:rFonts w:cstheme="minorHAnsi"/>
          <w:sz w:val="24"/>
          <w:szCs w:val="24"/>
        </w:rPr>
        <w:t xml:space="preserve"> academic year</w:t>
      </w:r>
      <w:r w:rsidRPr="009271B2">
        <w:rPr>
          <w:rFonts w:cstheme="minorHAnsi"/>
          <w:sz w:val="24"/>
          <w:szCs w:val="24"/>
        </w:rPr>
        <w:t>.</w:t>
      </w:r>
    </w:p>
    <w:p w14:paraId="28243A5E" w14:textId="77777777" w:rsidR="00FE4F20" w:rsidRPr="009271B2" w:rsidRDefault="00FE4F20" w:rsidP="00FE4F20">
      <w:pPr>
        <w:spacing w:after="0" w:line="240" w:lineRule="auto"/>
        <w:rPr>
          <w:rFonts w:cstheme="minorHAnsi"/>
          <w:sz w:val="24"/>
          <w:szCs w:val="24"/>
        </w:rPr>
      </w:pPr>
    </w:p>
    <w:p w14:paraId="541D80CF" w14:textId="77777777" w:rsidR="00015747" w:rsidRPr="009271B2" w:rsidRDefault="00906985" w:rsidP="00FE4F20">
      <w:pPr>
        <w:spacing w:after="0" w:line="240" w:lineRule="auto"/>
        <w:rPr>
          <w:rFonts w:cstheme="minorHAnsi"/>
          <w:sz w:val="24"/>
          <w:szCs w:val="24"/>
        </w:rPr>
      </w:pPr>
      <w:r w:rsidRPr="009271B2">
        <w:rPr>
          <w:rFonts w:cstheme="minorHAnsi"/>
          <w:sz w:val="24"/>
          <w:szCs w:val="24"/>
        </w:rPr>
        <w:t>Table 4</w:t>
      </w:r>
      <w:r w:rsidR="00015747" w:rsidRPr="009271B2">
        <w:rPr>
          <w:rFonts w:cstheme="minorHAnsi"/>
          <w:sz w:val="24"/>
          <w:szCs w:val="24"/>
        </w:rPr>
        <w:t xml:space="preserve">. </w:t>
      </w:r>
      <w:r w:rsidR="00015747" w:rsidRPr="009271B2">
        <w:rPr>
          <w:rFonts w:cstheme="minorHAnsi"/>
          <w:i/>
          <w:sz w:val="24"/>
          <w:szCs w:val="24"/>
        </w:rPr>
        <w:t xml:space="preserve">Disproportionate Impact in </w:t>
      </w:r>
      <w:r w:rsidRPr="009271B2">
        <w:rPr>
          <w:rFonts w:cstheme="minorHAnsi"/>
          <w:i/>
          <w:sz w:val="24"/>
          <w:szCs w:val="24"/>
        </w:rPr>
        <w:t>Transfer</w:t>
      </w:r>
      <w:r w:rsidR="00015747" w:rsidRPr="009271B2">
        <w:rPr>
          <w:rFonts w:cstheme="minorHAnsi"/>
          <w:i/>
          <w:sz w:val="24"/>
          <w:szCs w:val="24"/>
        </w:rPr>
        <w:t xml:space="preserve"> for Overall Student Population, Females, and Males</w:t>
      </w:r>
    </w:p>
    <w:tbl>
      <w:tblPr>
        <w:tblW w:w="5000" w:type="pct"/>
        <w:tblLook w:val="04A0" w:firstRow="1" w:lastRow="0" w:firstColumn="1" w:lastColumn="0" w:noHBand="0" w:noVBand="1"/>
      </w:tblPr>
      <w:tblGrid>
        <w:gridCol w:w="1803"/>
        <w:gridCol w:w="1361"/>
        <w:gridCol w:w="1083"/>
        <w:gridCol w:w="1360"/>
        <w:gridCol w:w="1021"/>
        <w:gridCol w:w="803"/>
        <w:gridCol w:w="1083"/>
        <w:gridCol w:w="836"/>
      </w:tblGrid>
      <w:tr w:rsidR="00FE4F20" w:rsidRPr="009271B2" w14:paraId="4BA386E1" w14:textId="77777777" w:rsidTr="0050598C">
        <w:trPr>
          <w:trHeight w:val="675"/>
        </w:trPr>
        <w:tc>
          <w:tcPr>
            <w:tcW w:w="1652" w:type="pct"/>
            <w:tcBorders>
              <w:top w:val="single" w:sz="4" w:space="0" w:color="auto"/>
              <w:left w:val="single" w:sz="4" w:space="0" w:color="auto"/>
              <w:bottom w:val="single" w:sz="4" w:space="0" w:color="auto"/>
              <w:right w:val="single" w:sz="4" w:space="0" w:color="auto"/>
            </w:tcBorders>
            <w:shd w:val="clear" w:color="000000" w:fill="333F4F"/>
            <w:noWrap/>
            <w:vAlign w:val="center"/>
            <w:hideMark/>
          </w:tcPr>
          <w:p w14:paraId="61E3A3A9" w14:textId="77777777" w:rsidR="00FE4F20" w:rsidRPr="009271B2" w:rsidRDefault="00FE4F20" w:rsidP="00FE4F20">
            <w:pPr>
              <w:spacing w:after="0" w:line="240" w:lineRule="auto"/>
              <w:rPr>
                <w:rFonts w:eastAsia="Times New Roman" w:cstheme="minorHAnsi"/>
                <w:b/>
                <w:bCs/>
                <w:color w:val="FFFFFF"/>
                <w:sz w:val="24"/>
                <w:szCs w:val="24"/>
              </w:rPr>
            </w:pPr>
            <w:r w:rsidRPr="009271B2">
              <w:rPr>
                <w:rFonts w:eastAsia="Times New Roman" w:cstheme="minorHAnsi"/>
                <w:b/>
                <w:bCs/>
                <w:color w:val="FFFFFF"/>
                <w:sz w:val="24"/>
                <w:szCs w:val="24"/>
              </w:rPr>
              <w:t>Demographics</w:t>
            </w:r>
          </w:p>
        </w:tc>
        <w:tc>
          <w:tcPr>
            <w:tcW w:w="531" w:type="pct"/>
            <w:tcBorders>
              <w:top w:val="single" w:sz="4" w:space="0" w:color="auto"/>
              <w:left w:val="nil"/>
              <w:bottom w:val="single" w:sz="4" w:space="0" w:color="auto"/>
              <w:right w:val="single" w:sz="4" w:space="0" w:color="auto"/>
            </w:tcBorders>
            <w:shd w:val="clear" w:color="000000" w:fill="333F4F"/>
            <w:vAlign w:val="center"/>
            <w:hideMark/>
          </w:tcPr>
          <w:p w14:paraId="750A7B62"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Transferred</w:t>
            </w:r>
          </w:p>
        </w:tc>
        <w:tc>
          <w:tcPr>
            <w:tcW w:w="430" w:type="pct"/>
            <w:tcBorders>
              <w:top w:val="single" w:sz="4" w:space="0" w:color="auto"/>
              <w:left w:val="nil"/>
              <w:bottom w:val="single" w:sz="4" w:space="0" w:color="auto"/>
              <w:right w:val="single" w:sz="4" w:space="0" w:color="auto"/>
            </w:tcBorders>
            <w:shd w:val="clear" w:color="000000" w:fill="333F4F"/>
            <w:vAlign w:val="center"/>
            <w:hideMark/>
          </w:tcPr>
          <w:p w14:paraId="2E2C5B82"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Total Students</w:t>
            </w:r>
          </w:p>
        </w:tc>
        <w:tc>
          <w:tcPr>
            <w:tcW w:w="531" w:type="pct"/>
            <w:tcBorders>
              <w:top w:val="single" w:sz="4" w:space="0" w:color="auto"/>
              <w:left w:val="nil"/>
              <w:bottom w:val="single" w:sz="4" w:space="0" w:color="auto"/>
              <w:right w:val="single" w:sz="4" w:space="0" w:color="auto"/>
            </w:tcBorders>
            <w:shd w:val="clear" w:color="000000" w:fill="333F4F"/>
            <w:vAlign w:val="center"/>
            <w:hideMark/>
          </w:tcPr>
          <w:p w14:paraId="76BF5C45"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 Transferred</w:t>
            </w:r>
          </w:p>
        </w:tc>
        <w:tc>
          <w:tcPr>
            <w:tcW w:w="415" w:type="pct"/>
            <w:tcBorders>
              <w:top w:val="single" w:sz="4" w:space="0" w:color="auto"/>
              <w:left w:val="nil"/>
              <w:bottom w:val="single" w:sz="4" w:space="0" w:color="auto"/>
              <w:right w:val="single" w:sz="4" w:space="0" w:color="auto"/>
            </w:tcBorders>
            <w:shd w:val="clear" w:color="000000" w:fill="333F4F"/>
            <w:vAlign w:val="center"/>
            <w:hideMark/>
          </w:tcPr>
          <w:p w14:paraId="2643BF4D"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College-wide Average</w:t>
            </w:r>
          </w:p>
        </w:tc>
        <w:tc>
          <w:tcPr>
            <w:tcW w:w="427" w:type="pct"/>
            <w:tcBorders>
              <w:top w:val="single" w:sz="4" w:space="0" w:color="auto"/>
              <w:left w:val="nil"/>
              <w:bottom w:val="single" w:sz="4" w:space="0" w:color="auto"/>
              <w:right w:val="single" w:sz="4" w:space="0" w:color="auto"/>
            </w:tcBorders>
            <w:shd w:val="clear" w:color="000000" w:fill="333F4F"/>
            <w:vAlign w:val="center"/>
            <w:hideMark/>
          </w:tcPr>
          <w:p w14:paraId="100EA6BF"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PI</w:t>
            </w:r>
          </w:p>
        </w:tc>
        <w:tc>
          <w:tcPr>
            <w:tcW w:w="446" w:type="pct"/>
            <w:tcBorders>
              <w:top w:val="single" w:sz="4" w:space="0" w:color="auto"/>
              <w:left w:val="nil"/>
              <w:bottom w:val="single" w:sz="4" w:space="0" w:color="auto"/>
              <w:right w:val="single" w:sz="4" w:space="0" w:color="auto"/>
            </w:tcBorders>
            <w:shd w:val="clear" w:color="000000" w:fill="333F4F"/>
            <w:vAlign w:val="center"/>
            <w:hideMark/>
          </w:tcPr>
          <w:p w14:paraId="1D1FA297"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Students Needed to Close Gap</w:t>
            </w:r>
          </w:p>
        </w:tc>
        <w:tc>
          <w:tcPr>
            <w:tcW w:w="568" w:type="pct"/>
            <w:tcBorders>
              <w:top w:val="single" w:sz="4" w:space="0" w:color="auto"/>
              <w:left w:val="nil"/>
              <w:bottom w:val="single" w:sz="4" w:space="0" w:color="auto"/>
              <w:right w:val="single" w:sz="4" w:space="0" w:color="auto"/>
            </w:tcBorders>
            <w:shd w:val="clear" w:color="000000" w:fill="333F4F"/>
            <w:vAlign w:val="center"/>
            <w:hideMark/>
          </w:tcPr>
          <w:p w14:paraId="61AD2CFB"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Full Equity</w:t>
            </w:r>
          </w:p>
        </w:tc>
      </w:tr>
      <w:tr w:rsidR="00FE4F20" w:rsidRPr="009271B2" w14:paraId="7B72E79B"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B7A3C94"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Disabled</w:t>
            </w:r>
          </w:p>
        </w:tc>
      </w:tr>
      <w:tr w:rsidR="00FE4F20" w:rsidRPr="009271B2" w14:paraId="744B9174"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022C3074"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Disabled</w:t>
            </w:r>
          </w:p>
        </w:tc>
      </w:tr>
      <w:tr w:rsidR="00FE4F20" w:rsidRPr="009271B2" w14:paraId="6122A241"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1217FBA4"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531" w:type="pct"/>
            <w:tcBorders>
              <w:top w:val="nil"/>
              <w:left w:val="nil"/>
              <w:bottom w:val="single" w:sz="4" w:space="0" w:color="auto"/>
              <w:right w:val="single" w:sz="4" w:space="0" w:color="auto"/>
            </w:tcBorders>
            <w:shd w:val="clear" w:color="auto" w:fill="auto"/>
            <w:noWrap/>
            <w:vAlign w:val="center"/>
            <w:hideMark/>
          </w:tcPr>
          <w:p w14:paraId="3D1D8DB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70</w:t>
            </w:r>
          </w:p>
        </w:tc>
        <w:tc>
          <w:tcPr>
            <w:tcW w:w="430" w:type="pct"/>
            <w:tcBorders>
              <w:top w:val="nil"/>
              <w:left w:val="nil"/>
              <w:bottom w:val="single" w:sz="4" w:space="0" w:color="auto"/>
              <w:right w:val="single" w:sz="4" w:space="0" w:color="auto"/>
            </w:tcBorders>
            <w:shd w:val="clear" w:color="auto" w:fill="auto"/>
            <w:noWrap/>
            <w:vAlign w:val="center"/>
            <w:hideMark/>
          </w:tcPr>
          <w:p w14:paraId="31D31FE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790</w:t>
            </w:r>
          </w:p>
        </w:tc>
        <w:tc>
          <w:tcPr>
            <w:tcW w:w="531" w:type="pct"/>
            <w:tcBorders>
              <w:top w:val="nil"/>
              <w:left w:val="nil"/>
              <w:bottom w:val="single" w:sz="4" w:space="0" w:color="auto"/>
              <w:right w:val="single" w:sz="4" w:space="0" w:color="auto"/>
            </w:tcBorders>
            <w:shd w:val="clear" w:color="auto" w:fill="auto"/>
            <w:noWrap/>
            <w:vAlign w:val="center"/>
            <w:hideMark/>
          </w:tcPr>
          <w:p w14:paraId="0B7B495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8.9%</w:t>
            </w:r>
          </w:p>
        </w:tc>
        <w:tc>
          <w:tcPr>
            <w:tcW w:w="415" w:type="pct"/>
            <w:tcBorders>
              <w:top w:val="nil"/>
              <w:left w:val="nil"/>
              <w:bottom w:val="single" w:sz="4" w:space="0" w:color="auto"/>
              <w:right w:val="single" w:sz="4" w:space="0" w:color="auto"/>
            </w:tcBorders>
            <w:shd w:val="clear" w:color="auto" w:fill="auto"/>
            <w:noWrap/>
            <w:vAlign w:val="center"/>
            <w:hideMark/>
          </w:tcPr>
          <w:p w14:paraId="13B879F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272B2AB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72.1%</w:t>
            </w:r>
          </w:p>
        </w:tc>
        <w:tc>
          <w:tcPr>
            <w:tcW w:w="446" w:type="pct"/>
            <w:tcBorders>
              <w:top w:val="nil"/>
              <w:left w:val="nil"/>
              <w:bottom w:val="single" w:sz="4" w:space="0" w:color="auto"/>
              <w:right w:val="single" w:sz="4" w:space="0" w:color="auto"/>
            </w:tcBorders>
            <w:shd w:val="clear" w:color="auto" w:fill="auto"/>
            <w:noWrap/>
            <w:vAlign w:val="center"/>
            <w:hideMark/>
          </w:tcPr>
          <w:p w14:paraId="3E131E6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27</w:t>
            </w:r>
          </w:p>
        </w:tc>
        <w:tc>
          <w:tcPr>
            <w:tcW w:w="568" w:type="pct"/>
            <w:tcBorders>
              <w:top w:val="nil"/>
              <w:left w:val="nil"/>
              <w:bottom w:val="single" w:sz="4" w:space="0" w:color="auto"/>
              <w:right w:val="single" w:sz="4" w:space="0" w:color="auto"/>
            </w:tcBorders>
            <w:shd w:val="clear" w:color="auto" w:fill="auto"/>
            <w:noWrap/>
            <w:vAlign w:val="bottom"/>
            <w:hideMark/>
          </w:tcPr>
          <w:p w14:paraId="7E82206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97</w:t>
            </w:r>
          </w:p>
        </w:tc>
      </w:tr>
      <w:tr w:rsidR="00FE4F20" w:rsidRPr="009271B2" w14:paraId="37D86261"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08B77B59"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0203AFB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34</w:t>
            </w:r>
          </w:p>
        </w:tc>
        <w:tc>
          <w:tcPr>
            <w:tcW w:w="430" w:type="pct"/>
            <w:tcBorders>
              <w:top w:val="nil"/>
              <w:left w:val="nil"/>
              <w:bottom w:val="single" w:sz="4" w:space="0" w:color="auto"/>
              <w:right w:val="single" w:sz="4" w:space="0" w:color="auto"/>
            </w:tcBorders>
            <w:shd w:val="clear" w:color="auto" w:fill="auto"/>
            <w:noWrap/>
            <w:vAlign w:val="center"/>
            <w:hideMark/>
          </w:tcPr>
          <w:p w14:paraId="6279DE8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416</w:t>
            </w:r>
          </w:p>
        </w:tc>
        <w:tc>
          <w:tcPr>
            <w:tcW w:w="531" w:type="pct"/>
            <w:tcBorders>
              <w:top w:val="nil"/>
              <w:left w:val="nil"/>
              <w:bottom w:val="single" w:sz="4" w:space="0" w:color="auto"/>
              <w:right w:val="single" w:sz="4" w:space="0" w:color="auto"/>
            </w:tcBorders>
            <w:shd w:val="clear" w:color="auto" w:fill="auto"/>
            <w:noWrap/>
            <w:vAlign w:val="center"/>
            <w:hideMark/>
          </w:tcPr>
          <w:p w14:paraId="785A6DA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8.2%</w:t>
            </w:r>
          </w:p>
        </w:tc>
        <w:tc>
          <w:tcPr>
            <w:tcW w:w="415" w:type="pct"/>
            <w:tcBorders>
              <w:top w:val="nil"/>
              <w:left w:val="nil"/>
              <w:bottom w:val="single" w:sz="4" w:space="0" w:color="auto"/>
              <w:right w:val="single" w:sz="4" w:space="0" w:color="auto"/>
            </w:tcBorders>
            <w:shd w:val="clear" w:color="auto" w:fill="auto"/>
            <w:noWrap/>
            <w:vAlign w:val="center"/>
            <w:hideMark/>
          </w:tcPr>
          <w:p w14:paraId="402CBE1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0F86257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66.4%</w:t>
            </w:r>
          </w:p>
        </w:tc>
        <w:tc>
          <w:tcPr>
            <w:tcW w:w="446" w:type="pct"/>
            <w:tcBorders>
              <w:top w:val="nil"/>
              <w:left w:val="nil"/>
              <w:bottom w:val="single" w:sz="4" w:space="0" w:color="auto"/>
              <w:right w:val="single" w:sz="4" w:space="0" w:color="auto"/>
            </w:tcBorders>
            <w:shd w:val="clear" w:color="auto" w:fill="auto"/>
            <w:noWrap/>
            <w:vAlign w:val="center"/>
            <w:hideMark/>
          </w:tcPr>
          <w:p w14:paraId="28592D2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17</w:t>
            </w:r>
          </w:p>
        </w:tc>
        <w:tc>
          <w:tcPr>
            <w:tcW w:w="568" w:type="pct"/>
            <w:tcBorders>
              <w:top w:val="nil"/>
              <w:left w:val="nil"/>
              <w:bottom w:val="single" w:sz="4" w:space="0" w:color="auto"/>
              <w:right w:val="single" w:sz="4" w:space="0" w:color="auto"/>
            </w:tcBorders>
            <w:shd w:val="clear" w:color="auto" w:fill="auto"/>
            <w:noWrap/>
            <w:vAlign w:val="bottom"/>
            <w:hideMark/>
          </w:tcPr>
          <w:p w14:paraId="002573C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51</w:t>
            </w:r>
          </w:p>
        </w:tc>
      </w:tr>
      <w:tr w:rsidR="00FE4F20" w:rsidRPr="009271B2" w14:paraId="3A9AD7D8"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0342F417"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Disabled</w:t>
            </w:r>
          </w:p>
        </w:tc>
      </w:tr>
      <w:tr w:rsidR="00FE4F20" w:rsidRPr="009271B2" w14:paraId="7935FBEE"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615749DE"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6CB9B6A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837</w:t>
            </w:r>
          </w:p>
        </w:tc>
        <w:tc>
          <w:tcPr>
            <w:tcW w:w="430" w:type="pct"/>
            <w:tcBorders>
              <w:top w:val="nil"/>
              <w:left w:val="nil"/>
              <w:bottom w:val="single" w:sz="4" w:space="0" w:color="auto"/>
              <w:right w:val="single" w:sz="4" w:space="0" w:color="auto"/>
            </w:tcBorders>
            <w:shd w:val="clear" w:color="auto" w:fill="auto"/>
            <w:noWrap/>
            <w:vAlign w:val="center"/>
            <w:hideMark/>
          </w:tcPr>
          <w:p w14:paraId="2BA1A2F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8,828</w:t>
            </w:r>
          </w:p>
        </w:tc>
        <w:tc>
          <w:tcPr>
            <w:tcW w:w="531" w:type="pct"/>
            <w:tcBorders>
              <w:top w:val="nil"/>
              <w:left w:val="nil"/>
              <w:bottom w:val="single" w:sz="4" w:space="0" w:color="auto"/>
              <w:right w:val="single" w:sz="4" w:space="0" w:color="auto"/>
            </w:tcBorders>
            <w:shd w:val="clear" w:color="auto" w:fill="auto"/>
            <w:noWrap/>
            <w:vAlign w:val="center"/>
            <w:hideMark/>
          </w:tcPr>
          <w:p w14:paraId="72F6172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9.5%</w:t>
            </w:r>
          </w:p>
        </w:tc>
        <w:tc>
          <w:tcPr>
            <w:tcW w:w="415" w:type="pct"/>
            <w:tcBorders>
              <w:top w:val="nil"/>
              <w:left w:val="nil"/>
              <w:bottom w:val="single" w:sz="4" w:space="0" w:color="auto"/>
              <w:right w:val="single" w:sz="4" w:space="0" w:color="auto"/>
            </w:tcBorders>
            <w:shd w:val="clear" w:color="auto" w:fill="auto"/>
            <w:noWrap/>
            <w:vAlign w:val="center"/>
            <w:hideMark/>
          </w:tcPr>
          <w:p w14:paraId="65E408B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782E452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77.0%</w:t>
            </w:r>
          </w:p>
        </w:tc>
        <w:tc>
          <w:tcPr>
            <w:tcW w:w="446" w:type="pct"/>
            <w:tcBorders>
              <w:top w:val="nil"/>
              <w:left w:val="nil"/>
              <w:bottom w:val="single" w:sz="4" w:space="0" w:color="auto"/>
              <w:right w:val="single" w:sz="4" w:space="0" w:color="auto"/>
            </w:tcBorders>
            <w:shd w:val="clear" w:color="auto" w:fill="auto"/>
            <w:noWrap/>
            <w:vAlign w:val="center"/>
            <w:hideMark/>
          </w:tcPr>
          <w:p w14:paraId="221F63E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248</w:t>
            </w:r>
          </w:p>
        </w:tc>
        <w:tc>
          <w:tcPr>
            <w:tcW w:w="568" w:type="pct"/>
            <w:tcBorders>
              <w:top w:val="nil"/>
              <w:left w:val="nil"/>
              <w:bottom w:val="single" w:sz="4" w:space="0" w:color="auto"/>
              <w:right w:val="single" w:sz="4" w:space="0" w:color="auto"/>
            </w:tcBorders>
            <w:shd w:val="clear" w:color="auto" w:fill="auto"/>
            <w:noWrap/>
            <w:vAlign w:val="bottom"/>
            <w:hideMark/>
          </w:tcPr>
          <w:p w14:paraId="294939A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1,085</w:t>
            </w:r>
          </w:p>
        </w:tc>
      </w:tr>
      <w:tr w:rsidR="00FE4F20" w:rsidRPr="009271B2" w14:paraId="00455A8F"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70EDD1D"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Economically Disadvantaged</w:t>
            </w:r>
          </w:p>
        </w:tc>
      </w:tr>
      <w:tr w:rsidR="00FE4F20" w:rsidRPr="009271B2" w14:paraId="189F1F24"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FAFDC30"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Economically Disadvantaged</w:t>
            </w:r>
          </w:p>
        </w:tc>
      </w:tr>
      <w:tr w:rsidR="00FE4F20" w:rsidRPr="009271B2" w14:paraId="3A373A06"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2B7A7A20"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14ABF37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552</w:t>
            </w:r>
          </w:p>
        </w:tc>
        <w:tc>
          <w:tcPr>
            <w:tcW w:w="430" w:type="pct"/>
            <w:tcBorders>
              <w:top w:val="nil"/>
              <w:left w:val="nil"/>
              <w:bottom w:val="single" w:sz="4" w:space="0" w:color="auto"/>
              <w:right w:val="single" w:sz="4" w:space="0" w:color="auto"/>
            </w:tcBorders>
            <w:shd w:val="clear" w:color="auto" w:fill="auto"/>
            <w:noWrap/>
            <w:vAlign w:val="center"/>
            <w:hideMark/>
          </w:tcPr>
          <w:p w14:paraId="23A908C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7,098</w:t>
            </w:r>
          </w:p>
        </w:tc>
        <w:tc>
          <w:tcPr>
            <w:tcW w:w="531" w:type="pct"/>
            <w:tcBorders>
              <w:top w:val="nil"/>
              <w:left w:val="nil"/>
              <w:bottom w:val="single" w:sz="4" w:space="0" w:color="auto"/>
              <w:right w:val="single" w:sz="4" w:space="0" w:color="auto"/>
            </w:tcBorders>
            <w:shd w:val="clear" w:color="auto" w:fill="auto"/>
            <w:noWrap/>
            <w:vAlign w:val="center"/>
            <w:hideMark/>
          </w:tcPr>
          <w:p w14:paraId="26C1C81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7.8%</w:t>
            </w:r>
          </w:p>
        </w:tc>
        <w:tc>
          <w:tcPr>
            <w:tcW w:w="415" w:type="pct"/>
            <w:tcBorders>
              <w:top w:val="nil"/>
              <w:left w:val="nil"/>
              <w:bottom w:val="single" w:sz="4" w:space="0" w:color="auto"/>
              <w:right w:val="single" w:sz="4" w:space="0" w:color="auto"/>
            </w:tcBorders>
            <w:shd w:val="clear" w:color="auto" w:fill="auto"/>
            <w:noWrap/>
            <w:vAlign w:val="center"/>
            <w:hideMark/>
          </w:tcPr>
          <w:p w14:paraId="73266E2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245DA14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63.1%</w:t>
            </w:r>
          </w:p>
        </w:tc>
        <w:tc>
          <w:tcPr>
            <w:tcW w:w="446" w:type="pct"/>
            <w:tcBorders>
              <w:top w:val="nil"/>
              <w:left w:val="nil"/>
              <w:bottom w:val="single" w:sz="4" w:space="0" w:color="auto"/>
              <w:right w:val="single" w:sz="4" w:space="0" w:color="auto"/>
            </w:tcBorders>
            <w:shd w:val="clear" w:color="auto" w:fill="auto"/>
            <w:noWrap/>
            <w:vAlign w:val="center"/>
            <w:hideMark/>
          </w:tcPr>
          <w:p w14:paraId="3701984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321</w:t>
            </w:r>
          </w:p>
        </w:tc>
        <w:tc>
          <w:tcPr>
            <w:tcW w:w="568" w:type="pct"/>
            <w:tcBorders>
              <w:top w:val="nil"/>
              <w:left w:val="nil"/>
              <w:bottom w:val="single" w:sz="4" w:space="0" w:color="auto"/>
              <w:right w:val="single" w:sz="4" w:space="0" w:color="auto"/>
            </w:tcBorders>
            <w:shd w:val="clear" w:color="auto" w:fill="auto"/>
            <w:noWrap/>
            <w:vAlign w:val="bottom"/>
            <w:hideMark/>
          </w:tcPr>
          <w:p w14:paraId="533BDA6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873</w:t>
            </w:r>
          </w:p>
        </w:tc>
      </w:tr>
      <w:tr w:rsidR="00FE4F20" w:rsidRPr="009271B2" w14:paraId="3C222B53"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3B9DB62"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Ethnicity</w:t>
            </w:r>
          </w:p>
        </w:tc>
      </w:tr>
      <w:tr w:rsidR="00FE4F20" w:rsidRPr="009271B2" w14:paraId="374746EA"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05E4D836"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American Indian or Alaska Native</w:t>
            </w:r>
          </w:p>
        </w:tc>
      </w:tr>
      <w:tr w:rsidR="00FE4F20" w:rsidRPr="009271B2" w14:paraId="1E27AD9B"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44785ACC"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531" w:type="pct"/>
            <w:tcBorders>
              <w:top w:val="nil"/>
              <w:left w:val="nil"/>
              <w:bottom w:val="single" w:sz="4" w:space="0" w:color="auto"/>
              <w:right w:val="single" w:sz="4" w:space="0" w:color="auto"/>
            </w:tcBorders>
            <w:shd w:val="clear" w:color="auto" w:fill="auto"/>
            <w:noWrap/>
            <w:vAlign w:val="center"/>
            <w:hideMark/>
          </w:tcPr>
          <w:p w14:paraId="58400B2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w:t>
            </w:r>
          </w:p>
        </w:tc>
        <w:tc>
          <w:tcPr>
            <w:tcW w:w="430" w:type="pct"/>
            <w:tcBorders>
              <w:top w:val="nil"/>
              <w:left w:val="nil"/>
              <w:bottom w:val="single" w:sz="4" w:space="0" w:color="auto"/>
              <w:right w:val="single" w:sz="4" w:space="0" w:color="auto"/>
            </w:tcBorders>
            <w:shd w:val="clear" w:color="auto" w:fill="auto"/>
            <w:noWrap/>
            <w:vAlign w:val="center"/>
            <w:hideMark/>
          </w:tcPr>
          <w:p w14:paraId="2BF8456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110</w:t>
            </w:r>
          </w:p>
        </w:tc>
        <w:tc>
          <w:tcPr>
            <w:tcW w:w="531" w:type="pct"/>
            <w:tcBorders>
              <w:top w:val="nil"/>
              <w:left w:val="nil"/>
              <w:bottom w:val="single" w:sz="4" w:space="0" w:color="auto"/>
              <w:right w:val="single" w:sz="4" w:space="0" w:color="auto"/>
            </w:tcBorders>
            <w:shd w:val="clear" w:color="auto" w:fill="auto"/>
            <w:noWrap/>
            <w:vAlign w:val="center"/>
            <w:hideMark/>
          </w:tcPr>
          <w:p w14:paraId="6E8BA51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6.4%</w:t>
            </w:r>
          </w:p>
        </w:tc>
        <w:tc>
          <w:tcPr>
            <w:tcW w:w="415" w:type="pct"/>
            <w:tcBorders>
              <w:top w:val="nil"/>
              <w:left w:val="nil"/>
              <w:bottom w:val="single" w:sz="4" w:space="0" w:color="auto"/>
              <w:right w:val="single" w:sz="4" w:space="0" w:color="auto"/>
            </w:tcBorders>
            <w:shd w:val="clear" w:color="auto" w:fill="auto"/>
            <w:noWrap/>
            <w:vAlign w:val="center"/>
            <w:hideMark/>
          </w:tcPr>
          <w:p w14:paraId="7E4A067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78E65D8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51.8%</w:t>
            </w:r>
          </w:p>
        </w:tc>
        <w:tc>
          <w:tcPr>
            <w:tcW w:w="446" w:type="pct"/>
            <w:tcBorders>
              <w:top w:val="nil"/>
              <w:left w:val="nil"/>
              <w:bottom w:val="single" w:sz="4" w:space="0" w:color="auto"/>
              <w:right w:val="single" w:sz="4" w:space="0" w:color="auto"/>
            </w:tcBorders>
            <w:shd w:val="clear" w:color="auto" w:fill="auto"/>
            <w:noWrap/>
            <w:vAlign w:val="center"/>
            <w:hideMark/>
          </w:tcPr>
          <w:p w14:paraId="389F696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w:t>
            </w:r>
          </w:p>
        </w:tc>
        <w:tc>
          <w:tcPr>
            <w:tcW w:w="568" w:type="pct"/>
            <w:tcBorders>
              <w:top w:val="nil"/>
              <w:left w:val="nil"/>
              <w:bottom w:val="single" w:sz="4" w:space="0" w:color="auto"/>
              <w:right w:val="single" w:sz="4" w:space="0" w:color="auto"/>
            </w:tcBorders>
            <w:shd w:val="clear" w:color="auto" w:fill="auto"/>
            <w:noWrap/>
            <w:vAlign w:val="bottom"/>
            <w:hideMark/>
          </w:tcPr>
          <w:p w14:paraId="569B480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14</w:t>
            </w:r>
          </w:p>
        </w:tc>
      </w:tr>
      <w:tr w:rsidR="00FE4F20" w:rsidRPr="009271B2" w14:paraId="6F1A5915"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733BE474"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5BB82B7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w:t>
            </w:r>
          </w:p>
        </w:tc>
        <w:tc>
          <w:tcPr>
            <w:tcW w:w="430" w:type="pct"/>
            <w:tcBorders>
              <w:top w:val="nil"/>
              <w:left w:val="nil"/>
              <w:bottom w:val="single" w:sz="4" w:space="0" w:color="auto"/>
              <w:right w:val="single" w:sz="4" w:space="0" w:color="auto"/>
            </w:tcBorders>
            <w:shd w:val="clear" w:color="auto" w:fill="auto"/>
            <w:noWrap/>
            <w:vAlign w:val="center"/>
            <w:hideMark/>
          </w:tcPr>
          <w:p w14:paraId="4368D28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72</w:t>
            </w:r>
          </w:p>
        </w:tc>
        <w:tc>
          <w:tcPr>
            <w:tcW w:w="531" w:type="pct"/>
            <w:tcBorders>
              <w:top w:val="nil"/>
              <w:left w:val="nil"/>
              <w:bottom w:val="single" w:sz="4" w:space="0" w:color="auto"/>
              <w:right w:val="single" w:sz="4" w:space="0" w:color="auto"/>
            </w:tcBorders>
            <w:shd w:val="clear" w:color="auto" w:fill="auto"/>
            <w:noWrap/>
            <w:vAlign w:val="center"/>
            <w:hideMark/>
          </w:tcPr>
          <w:p w14:paraId="2761F59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4.2%</w:t>
            </w:r>
          </w:p>
        </w:tc>
        <w:tc>
          <w:tcPr>
            <w:tcW w:w="415" w:type="pct"/>
            <w:tcBorders>
              <w:top w:val="nil"/>
              <w:left w:val="nil"/>
              <w:bottom w:val="single" w:sz="4" w:space="0" w:color="auto"/>
              <w:right w:val="single" w:sz="4" w:space="0" w:color="auto"/>
            </w:tcBorders>
            <w:shd w:val="clear" w:color="auto" w:fill="auto"/>
            <w:noWrap/>
            <w:vAlign w:val="center"/>
            <w:hideMark/>
          </w:tcPr>
          <w:p w14:paraId="741671B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1C14B87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33.8%</w:t>
            </w:r>
          </w:p>
        </w:tc>
        <w:tc>
          <w:tcPr>
            <w:tcW w:w="446" w:type="pct"/>
            <w:tcBorders>
              <w:top w:val="nil"/>
              <w:left w:val="nil"/>
              <w:bottom w:val="single" w:sz="4" w:space="0" w:color="auto"/>
              <w:right w:val="single" w:sz="4" w:space="0" w:color="auto"/>
            </w:tcBorders>
            <w:shd w:val="clear" w:color="auto" w:fill="auto"/>
            <w:noWrap/>
            <w:vAlign w:val="center"/>
            <w:hideMark/>
          </w:tcPr>
          <w:p w14:paraId="61F4ADC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w:t>
            </w:r>
          </w:p>
        </w:tc>
        <w:tc>
          <w:tcPr>
            <w:tcW w:w="568" w:type="pct"/>
            <w:tcBorders>
              <w:top w:val="nil"/>
              <w:left w:val="nil"/>
              <w:bottom w:val="single" w:sz="4" w:space="0" w:color="auto"/>
              <w:right w:val="single" w:sz="4" w:space="0" w:color="auto"/>
            </w:tcBorders>
            <w:shd w:val="clear" w:color="auto" w:fill="auto"/>
            <w:noWrap/>
            <w:vAlign w:val="bottom"/>
            <w:hideMark/>
          </w:tcPr>
          <w:p w14:paraId="02BB864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w:t>
            </w:r>
          </w:p>
        </w:tc>
      </w:tr>
      <w:tr w:rsidR="00FE4F20" w:rsidRPr="009271B2" w14:paraId="68582F62"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0D862EE"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Black or African American</w:t>
            </w:r>
          </w:p>
        </w:tc>
      </w:tr>
      <w:tr w:rsidR="00FE4F20" w:rsidRPr="009271B2" w14:paraId="0EF3F4BF"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1A1EA429"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248C7F6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103</w:t>
            </w:r>
          </w:p>
        </w:tc>
        <w:tc>
          <w:tcPr>
            <w:tcW w:w="430" w:type="pct"/>
            <w:tcBorders>
              <w:top w:val="nil"/>
              <w:left w:val="nil"/>
              <w:bottom w:val="single" w:sz="4" w:space="0" w:color="auto"/>
              <w:right w:val="single" w:sz="4" w:space="0" w:color="auto"/>
            </w:tcBorders>
            <w:shd w:val="clear" w:color="auto" w:fill="auto"/>
            <w:noWrap/>
            <w:vAlign w:val="center"/>
            <w:hideMark/>
          </w:tcPr>
          <w:p w14:paraId="3D00695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1,313</w:t>
            </w:r>
          </w:p>
        </w:tc>
        <w:tc>
          <w:tcPr>
            <w:tcW w:w="531" w:type="pct"/>
            <w:tcBorders>
              <w:top w:val="nil"/>
              <w:left w:val="nil"/>
              <w:bottom w:val="single" w:sz="4" w:space="0" w:color="auto"/>
              <w:right w:val="single" w:sz="4" w:space="0" w:color="auto"/>
            </w:tcBorders>
            <w:shd w:val="clear" w:color="auto" w:fill="auto"/>
            <w:noWrap/>
            <w:vAlign w:val="center"/>
            <w:hideMark/>
          </w:tcPr>
          <w:p w14:paraId="53D5D6B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7.8%</w:t>
            </w:r>
          </w:p>
        </w:tc>
        <w:tc>
          <w:tcPr>
            <w:tcW w:w="415" w:type="pct"/>
            <w:tcBorders>
              <w:top w:val="nil"/>
              <w:left w:val="nil"/>
              <w:bottom w:val="single" w:sz="4" w:space="0" w:color="auto"/>
              <w:right w:val="single" w:sz="4" w:space="0" w:color="auto"/>
            </w:tcBorders>
            <w:shd w:val="clear" w:color="auto" w:fill="auto"/>
            <w:noWrap/>
            <w:vAlign w:val="center"/>
            <w:hideMark/>
          </w:tcPr>
          <w:p w14:paraId="4D9A24F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2D88B0F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63.7%</w:t>
            </w:r>
          </w:p>
        </w:tc>
        <w:tc>
          <w:tcPr>
            <w:tcW w:w="446" w:type="pct"/>
            <w:tcBorders>
              <w:top w:val="nil"/>
              <w:left w:val="nil"/>
              <w:bottom w:val="single" w:sz="4" w:space="0" w:color="auto"/>
              <w:right w:val="single" w:sz="4" w:space="0" w:color="auto"/>
            </w:tcBorders>
            <w:shd w:val="clear" w:color="auto" w:fill="auto"/>
            <w:noWrap/>
            <w:vAlign w:val="center"/>
            <w:hideMark/>
          </w:tcPr>
          <w:p w14:paraId="6FFA6F3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58</w:t>
            </w:r>
          </w:p>
        </w:tc>
        <w:tc>
          <w:tcPr>
            <w:tcW w:w="568" w:type="pct"/>
            <w:tcBorders>
              <w:top w:val="nil"/>
              <w:left w:val="nil"/>
              <w:bottom w:val="single" w:sz="4" w:space="0" w:color="auto"/>
              <w:right w:val="single" w:sz="4" w:space="0" w:color="auto"/>
            </w:tcBorders>
            <w:shd w:val="clear" w:color="auto" w:fill="auto"/>
            <w:noWrap/>
            <w:vAlign w:val="bottom"/>
            <w:hideMark/>
          </w:tcPr>
          <w:p w14:paraId="758874C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161</w:t>
            </w:r>
          </w:p>
        </w:tc>
      </w:tr>
      <w:tr w:rsidR="00FE4F20" w:rsidRPr="009271B2" w14:paraId="7FBAD193"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4000F4C4"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Hispanic or Latino</w:t>
            </w:r>
          </w:p>
        </w:tc>
      </w:tr>
      <w:tr w:rsidR="00FE4F20" w:rsidRPr="009271B2" w14:paraId="1706433C"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3D06F475"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4EDCF05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173</w:t>
            </w:r>
          </w:p>
        </w:tc>
        <w:tc>
          <w:tcPr>
            <w:tcW w:w="430" w:type="pct"/>
            <w:tcBorders>
              <w:top w:val="nil"/>
              <w:left w:val="nil"/>
              <w:bottom w:val="single" w:sz="4" w:space="0" w:color="auto"/>
              <w:right w:val="single" w:sz="4" w:space="0" w:color="auto"/>
            </w:tcBorders>
            <w:shd w:val="clear" w:color="auto" w:fill="auto"/>
            <w:noWrap/>
            <w:vAlign w:val="center"/>
            <w:hideMark/>
          </w:tcPr>
          <w:p w14:paraId="0CFC15A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2,544</w:t>
            </w:r>
          </w:p>
        </w:tc>
        <w:tc>
          <w:tcPr>
            <w:tcW w:w="531" w:type="pct"/>
            <w:tcBorders>
              <w:top w:val="nil"/>
              <w:left w:val="nil"/>
              <w:bottom w:val="single" w:sz="4" w:space="0" w:color="auto"/>
              <w:right w:val="single" w:sz="4" w:space="0" w:color="auto"/>
            </w:tcBorders>
            <w:shd w:val="clear" w:color="auto" w:fill="auto"/>
            <w:noWrap/>
            <w:vAlign w:val="center"/>
            <w:hideMark/>
          </w:tcPr>
          <w:p w14:paraId="3DD7E41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6.8%</w:t>
            </w:r>
          </w:p>
        </w:tc>
        <w:tc>
          <w:tcPr>
            <w:tcW w:w="415" w:type="pct"/>
            <w:tcBorders>
              <w:top w:val="nil"/>
              <w:left w:val="nil"/>
              <w:bottom w:val="single" w:sz="4" w:space="0" w:color="auto"/>
              <w:right w:val="single" w:sz="4" w:space="0" w:color="auto"/>
            </w:tcBorders>
            <w:shd w:val="clear" w:color="auto" w:fill="auto"/>
            <w:noWrap/>
            <w:vAlign w:val="center"/>
            <w:hideMark/>
          </w:tcPr>
          <w:p w14:paraId="1E56FFB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0A9C8E0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55.2%</w:t>
            </w:r>
          </w:p>
        </w:tc>
        <w:tc>
          <w:tcPr>
            <w:tcW w:w="446" w:type="pct"/>
            <w:tcBorders>
              <w:top w:val="nil"/>
              <w:left w:val="nil"/>
              <w:bottom w:val="single" w:sz="4" w:space="0" w:color="auto"/>
              <w:right w:val="single" w:sz="4" w:space="0" w:color="auto"/>
            </w:tcBorders>
            <w:shd w:val="clear" w:color="auto" w:fill="auto"/>
            <w:noWrap/>
            <w:vAlign w:val="center"/>
            <w:hideMark/>
          </w:tcPr>
          <w:p w14:paraId="33029DF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140</w:t>
            </w:r>
          </w:p>
        </w:tc>
        <w:tc>
          <w:tcPr>
            <w:tcW w:w="568" w:type="pct"/>
            <w:tcBorders>
              <w:top w:val="nil"/>
              <w:left w:val="nil"/>
              <w:bottom w:val="single" w:sz="4" w:space="0" w:color="auto"/>
              <w:right w:val="single" w:sz="4" w:space="0" w:color="auto"/>
            </w:tcBorders>
            <w:shd w:val="clear" w:color="auto" w:fill="auto"/>
            <w:noWrap/>
            <w:vAlign w:val="bottom"/>
            <w:hideMark/>
          </w:tcPr>
          <w:p w14:paraId="0673796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313</w:t>
            </w:r>
          </w:p>
        </w:tc>
      </w:tr>
      <w:tr w:rsidR="00FE4F20" w:rsidRPr="009271B2" w14:paraId="5D29D9DF"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64E1934"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Native Hawaiian or other Pacific Islander</w:t>
            </w:r>
          </w:p>
        </w:tc>
      </w:tr>
      <w:tr w:rsidR="00FE4F20" w:rsidRPr="009271B2" w14:paraId="736694E1"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29983520"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531" w:type="pct"/>
            <w:tcBorders>
              <w:top w:val="nil"/>
              <w:left w:val="nil"/>
              <w:bottom w:val="single" w:sz="4" w:space="0" w:color="auto"/>
              <w:right w:val="single" w:sz="4" w:space="0" w:color="auto"/>
            </w:tcBorders>
            <w:shd w:val="clear" w:color="auto" w:fill="auto"/>
            <w:noWrap/>
            <w:vAlign w:val="center"/>
            <w:hideMark/>
          </w:tcPr>
          <w:p w14:paraId="4F3AE2C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w:t>
            </w:r>
          </w:p>
        </w:tc>
        <w:tc>
          <w:tcPr>
            <w:tcW w:w="430" w:type="pct"/>
            <w:tcBorders>
              <w:top w:val="nil"/>
              <w:left w:val="nil"/>
              <w:bottom w:val="single" w:sz="4" w:space="0" w:color="auto"/>
              <w:right w:val="single" w:sz="4" w:space="0" w:color="auto"/>
            </w:tcBorders>
            <w:shd w:val="clear" w:color="auto" w:fill="auto"/>
            <w:noWrap/>
            <w:vAlign w:val="center"/>
            <w:hideMark/>
          </w:tcPr>
          <w:p w14:paraId="211B5B3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75</w:t>
            </w:r>
          </w:p>
        </w:tc>
        <w:tc>
          <w:tcPr>
            <w:tcW w:w="531" w:type="pct"/>
            <w:tcBorders>
              <w:top w:val="nil"/>
              <w:left w:val="nil"/>
              <w:bottom w:val="single" w:sz="4" w:space="0" w:color="auto"/>
              <w:right w:val="single" w:sz="4" w:space="0" w:color="auto"/>
            </w:tcBorders>
            <w:shd w:val="clear" w:color="auto" w:fill="auto"/>
            <w:noWrap/>
            <w:vAlign w:val="center"/>
            <w:hideMark/>
          </w:tcPr>
          <w:p w14:paraId="318816A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9.3%</w:t>
            </w:r>
          </w:p>
        </w:tc>
        <w:tc>
          <w:tcPr>
            <w:tcW w:w="415" w:type="pct"/>
            <w:tcBorders>
              <w:top w:val="nil"/>
              <w:left w:val="nil"/>
              <w:bottom w:val="single" w:sz="4" w:space="0" w:color="auto"/>
              <w:right w:val="single" w:sz="4" w:space="0" w:color="auto"/>
            </w:tcBorders>
            <w:shd w:val="clear" w:color="auto" w:fill="auto"/>
            <w:noWrap/>
            <w:vAlign w:val="center"/>
            <w:hideMark/>
          </w:tcPr>
          <w:p w14:paraId="4CDA59F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6FBB1DC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75.9%</w:t>
            </w:r>
          </w:p>
        </w:tc>
        <w:tc>
          <w:tcPr>
            <w:tcW w:w="446" w:type="pct"/>
            <w:tcBorders>
              <w:top w:val="nil"/>
              <w:left w:val="nil"/>
              <w:bottom w:val="single" w:sz="4" w:space="0" w:color="auto"/>
              <w:right w:val="single" w:sz="4" w:space="0" w:color="auto"/>
            </w:tcBorders>
            <w:shd w:val="clear" w:color="auto" w:fill="auto"/>
            <w:noWrap/>
            <w:vAlign w:val="center"/>
            <w:hideMark/>
          </w:tcPr>
          <w:p w14:paraId="7871E6C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w:t>
            </w:r>
          </w:p>
        </w:tc>
        <w:tc>
          <w:tcPr>
            <w:tcW w:w="568" w:type="pct"/>
            <w:tcBorders>
              <w:top w:val="nil"/>
              <w:left w:val="nil"/>
              <w:bottom w:val="single" w:sz="4" w:space="0" w:color="auto"/>
              <w:right w:val="single" w:sz="4" w:space="0" w:color="auto"/>
            </w:tcBorders>
            <w:shd w:val="clear" w:color="auto" w:fill="auto"/>
            <w:noWrap/>
            <w:vAlign w:val="bottom"/>
            <w:hideMark/>
          </w:tcPr>
          <w:p w14:paraId="44AE726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w:t>
            </w:r>
          </w:p>
        </w:tc>
      </w:tr>
      <w:tr w:rsidR="00FE4F20" w:rsidRPr="009271B2" w14:paraId="15FF4AE3"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416A6AEF"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2A951B9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w:t>
            </w:r>
          </w:p>
        </w:tc>
        <w:tc>
          <w:tcPr>
            <w:tcW w:w="430" w:type="pct"/>
            <w:tcBorders>
              <w:top w:val="nil"/>
              <w:left w:val="nil"/>
              <w:bottom w:val="single" w:sz="4" w:space="0" w:color="auto"/>
              <w:right w:val="single" w:sz="4" w:space="0" w:color="auto"/>
            </w:tcBorders>
            <w:shd w:val="clear" w:color="auto" w:fill="auto"/>
            <w:noWrap/>
            <w:vAlign w:val="center"/>
            <w:hideMark/>
          </w:tcPr>
          <w:p w14:paraId="354FE4E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w:t>
            </w:r>
          </w:p>
        </w:tc>
        <w:tc>
          <w:tcPr>
            <w:tcW w:w="531" w:type="pct"/>
            <w:tcBorders>
              <w:top w:val="nil"/>
              <w:left w:val="nil"/>
              <w:bottom w:val="single" w:sz="4" w:space="0" w:color="auto"/>
              <w:right w:val="single" w:sz="4" w:space="0" w:color="auto"/>
            </w:tcBorders>
            <w:shd w:val="clear" w:color="auto" w:fill="auto"/>
            <w:noWrap/>
            <w:vAlign w:val="center"/>
            <w:hideMark/>
          </w:tcPr>
          <w:p w14:paraId="550DD14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6.4%</w:t>
            </w:r>
          </w:p>
        </w:tc>
        <w:tc>
          <w:tcPr>
            <w:tcW w:w="415" w:type="pct"/>
            <w:tcBorders>
              <w:top w:val="nil"/>
              <w:left w:val="nil"/>
              <w:bottom w:val="single" w:sz="4" w:space="0" w:color="auto"/>
              <w:right w:val="single" w:sz="4" w:space="0" w:color="auto"/>
            </w:tcBorders>
            <w:shd w:val="clear" w:color="auto" w:fill="auto"/>
            <w:noWrap/>
            <w:vAlign w:val="center"/>
            <w:hideMark/>
          </w:tcPr>
          <w:p w14:paraId="0E227CB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5C165B5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51.8%</w:t>
            </w:r>
          </w:p>
        </w:tc>
        <w:tc>
          <w:tcPr>
            <w:tcW w:w="446" w:type="pct"/>
            <w:tcBorders>
              <w:top w:val="nil"/>
              <w:left w:val="nil"/>
              <w:bottom w:val="single" w:sz="4" w:space="0" w:color="auto"/>
              <w:right w:val="single" w:sz="4" w:space="0" w:color="auto"/>
            </w:tcBorders>
            <w:shd w:val="clear" w:color="auto" w:fill="auto"/>
            <w:noWrap/>
            <w:vAlign w:val="center"/>
            <w:hideMark/>
          </w:tcPr>
          <w:p w14:paraId="60BB8FB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w:t>
            </w:r>
          </w:p>
        </w:tc>
        <w:tc>
          <w:tcPr>
            <w:tcW w:w="568" w:type="pct"/>
            <w:tcBorders>
              <w:top w:val="nil"/>
              <w:left w:val="nil"/>
              <w:bottom w:val="single" w:sz="4" w:space="0" w:color="auto"/>
              <w:right w:val="single" w:sz="4" w:space="0" w:color="auto"/>
            </w:tcBorders>
            <w:shd w:val="clear" w:color="auto" w:fill="auto"/>
            <w:noWrap/>
            <w:vAlign w:val="bottom"/>
            <w:hideMark/>
          </w:tcPr>
          <w:p w14:paraId="168561A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w:t>
            </w:r>
          </w:p>
        </w:tc>
      </w:tr>
      <w:tr w:rsidR="00FE4F20" w:rsidRPr="009271B2" w14:paraId="6085F74A"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DE8A16E"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Some other race</w:t>
            </w:r>
          </w:p>
        </w:tc>
      </w:tr>
      <w:tr w:rsidR="00FE4F20" w:rsidRPr="009271B2" w14:paraId="427104CD"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bottom"/>
            <w:hideMark/>
          </w:tcPr>
          <w:p w14:paraId="0E6CB551"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7B74995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w:t>
            </w:r>
          </w:p>
        </w:tc>
        <w:tc>
          <w:tcPr>
            <w:tcW w:w="430" w:type="pct"/>
            <w:tcBorders>
              <w:top w:val="nil"/>
              <w:left w:val="nil"/>
              <w:bottom w:val="single" w:sz="4" w:space="0" w:color="auto"/>
              <w:right w:val="single" w:sz="4" w:space="0" w:color="auto"/>
            </w:tcBorders>
            <w:shd w:val="clear" w:color="auto" w:fill="auto"/>
            <w:noWrap/>
            <w:vAlign w:val="center"/>
            <w:hideMark/>
          </w:tcPr>
          <w:p w14:paraId="432AE82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163</w:t>
            </w:r>
          </w:p>
        </w:tc>
        <w:tc>
          <w:tcPr>
            <w:tcW w:w="531" w:type="pct"/>
            <w:tcBorders>
              <w:top w:val="nil"/>
              <w:left w:val="nil"/>
              <w:bottom w:val="single" w:sz="4" w:space="0" w:color="auto"/>
              <w:right w:val="single" w:sz="4" w:space="0" w:color="auto"/>
            </w:tcBorders>
            <w:shd w:val="clear" w:color="auto" w:fill="auto"/>
            <w:noWrap/>
            <w:vAlign w:val="center"/>
            <w:hideMark/>
          </w:tcPr>
          <w:p w14:paraId="6018383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8.0%</w:t>
            </w:r>
          </w:p>
        </w:tc>
        <w:tc>
          <w:tcPr>
            <w:tcW w:w="415" w:type="pct"/>
            <w:tcBorders>
              <w:top w:val="nil"/>
              <w:left w:val="nil"/>
              <w:bottom w:val="single" w:sz="4" w:space="0" w:color="auto"/>
              <w:right w:val="single" w:sz="4" w:space="0" w:color="auto"/>
            </w:tcBorders>
            <w:shd w:val="clear" w:color="auto" w:fill="auto"/>
            <w:noWrap/>
            <w:vAlign w:val="center"/>
            <w:hideMark/>
          </w:tcPr>
          <w:p w14:paraId="1C327ED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5838A93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64.8%</w:t>
            </w:r>
          </w:p>
        </w:tc>
        <w:tc>
          <w:tcPr>
            <w:tcW w:w="446" w:type="pct"/>
            <w:tcBorders>
              <w:top w:val="nil"/>
              <w:left w:val="nil"/>
              <w:bottom w:val="single" w:sz="4" w:space="0" w:color="auto"/>
              <w:right w:val="single" w:sz="4" w:space="0" w:color="auto"/>
            </w:tcBorders>
            <w:shd w:val="clear" w:color="auto" w:fill="auto"/>
            <w:noWrap/>
            <w:vAlign w:val="center"/>
            <w:hideMark/>
          </w:tcPr>
          <w:p w14:paraId="10BF814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w:t>
            </w:r>
          </w:p>
        </w:tc>
        <w:tc>
          <w:tcPr>
            <w:tcW w:w="568" w:type="pct"/>
            <w:tcBorders>
              <w:top w:val="nil"/>
              <w:left w:val="nil"/>
              <w:bottom w:val="single" w:sz="4" w:space="0" w:color="auto"/>
              <w:right w:val="single" w:sz="4" w:space="0" w:color="auto"/>
            </w:tcBorders>
            <w:shd w:val="clear" w:color="auto" w:fill="auto"/>
            <w:noWrap/>
            <w:vAlign w:val="bottom"/>
            <w:hideMark/>
          </w:tcPr>
          <w:p w14:paraId="1DCFA81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20</w:t>
            </w:r>
          </w:p>
        </w:tc>
      </w:tr>
      <w:tr w:rsidR="00FE4F20" w:rsidRPr="009271B2" w14:paraId="5D4CBDA2" w14:textId="77777777" w:rsidTr="0050598C">
        <w:trPr>
          <w:trHeight w:val="225"/>
        </w:trPr>
        <w:tc>
          <w:tcPr>
            <w:tcW w:w="1652" w:type="pct"/>
            <w:tcBorders>
              <w:top w:val="nil"/>
              <w:left w:val="single" w:sz="4" w:space="0" w:color="auto"/>
              <w:bottom w:val="single" w:sz="4" w:space="0" w:color="auto"/>
              <w:right w:val="nil"/>
            </w:tcBorders>
            <w:shd w:val="clear" w:color="000000" w:fill="BFBFBF"/>
            <w:noWrap/>
            <w:vAlign w:val="center"/>
            <w:hideMark/>
          </w:tcPr>
          <w:p w14:paraId="04D20305"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lastRenderedPageBreak/>
              <w:t>First Generation</w:t>
            </w:r>
          </w:p>
        </w:tc>
        <w:tc>
          <w:tcPr>
            <w:tcW w:w="531" w:type="pct"/>
            <w:tcBorders>
              <w:top w:val="nil"/>
              <w:left w:val="nil"/>
              <w:bottom w:val="single" w:sz="4" w:space="0" w:color="auto"/>
              <w:right w:val="nil"/>
            </w:tcBorders>
            <w:shd w:val="clear" w:color="000000" w:fill="BFBFBF"/>
            <w:noWrap/>
            <w:vAlign w:val="center"/>
            <w:hideMark/>
          </w:tcPr>
          <w:p w14:paraId="07CA826E"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30" w:type="pct"/>
            <w:tcBorders>
              <w:top w:val="nil"/>
              <w:left w:val="nil"/>
              <w:bottom w:val="single" w:sz="4" w:space="0" w:color="auto"/>
              <w:right w:val="nil"/>
            </w:tcBorders>
            <w:shd w:val="clear" w:color="000000" w:fill="BFBFBF"/>
            <w:noWrap/>
            <w:vAlign w:val="center"/>
            <w:hideMark/>
          </w:tcPr>
          <w:p w14:paraId="7EFA5E7E"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531" w:type="pct"/>
            <w:tcBorders>
              <w:top w:val="nil"/>
              <w:left w:val="nil"/>
              <w:bottom w:val="single" w:sz="4" w:space="0" w:color="auto"/>
              <w:right w:val="nil"/>
            </w:tcBorders>
            <w:shd w:val="clear" w:color="000000" w:fill="BFBFBF"/>
            <w:noWrap/>
            <w:vAlign w:val="center"/>
            <w:hideMark/>
          </w:tcPr>
          <w:p w14:paraId="6608123D"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15" w:type="pct"/>
            <w:tcBorders>
              <w:top w:val="nil"/>
              <w:left w:val="nil"/>
              <w:bottom w:val="single" w:sz="4" w:space="0" w:color="auto"/>
              <w:right w:val="nil"/>
            </w:tcBorders>
            <w:shd w:val="clear" w:color="000000" w:fill="BFBFBF"/>
            <w:noWrap/>
            <w:vAlign w:val="center"/>
            <w:hideMark/>
          </w:tcPr>
          <w:p w14:paraId="5EB0A1C6"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27" w:type="pct"/>
            <w:tcBorders>
              <w:top w:val="nil"/>
              <w:left w:val="nil"/>
              <w:bottom w:val="single" w:sz="4" w:space="0" w:color="auto"/>
              <w:right w:val="nil"/>
            </w:tcBorders>
            <w:shd w:val="clear" w:color="000000" w:fill="BFBFBF"/>
            <w:noWrap/>
            <w:vAlign w:val="center"/>
            <w:hideMark/>
          </w:tcPr>
          <w:p w14:paraId="393B0D2F"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46" w:type="pct"/>
            <w:tcBorders>
              <w:top w:val="nil"/>
              <w:left w:val="nil"/>
              <w:bottom w:val="single" w:sz="4" w:space="0" w:color="auto"/>
              <w:right w:val="nil"/>
            </w:tcBorders>
            <w:shd w:val="clear" w:color="000000" w:fill="BFBFBF"/>
            <w:noWrap/>
            <w:vAlign w:val="center"/>
            <w:hideMark/>
          </w:tcPr>
          <w:p w14:paraId="29759F43"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568" w:type="pct"/>
            <w:tcBorders>
              <w:top w:val="nil"/>
              <w:left w:val="nil"/>
              <w:bottom w:val="single" w:sz="4" w:space="0" w:color="auto"/>
              <w:right w:val="single" w:sz="4" w:space="0" w:color="auto"/>
            </w:tcBorders>
            <w:shd w:val="clear" w:color="000000" w:fill="BFBFBF"/>
            <w:noWrap/>
            <w:vAlign w:val="center"/>
            <w:hideMark/>
          </w:tcPr>
          <w:p w14:paraId="206BA95B"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r>
      <w:tr w:rsidR="00FE4F20" w:rsidRPr="009271B2" w14:paraId="65728560"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413C4D2"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First Generation</w:t>
            </w:r>
          </w:p>
        </w:tc>
      </w:tr>
      <w:tr w:rsidR="00FE4F20" w:rsidRPr="009271B2" w14:paraId="48BD712C"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7573B2F3"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72A516E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601</w:t>
            </w:r>
          </w:p>
        </w:tc>
        <w:tc>
          <w:tcPr>
            <w:tcW w:w="430" w:type="pct"/>
            <w:tcBorders>
              <w:top w:val="nil"/>
              <w:left w:val="nil"/>
              <w:bottom w:val="single" w:sz="4" w:space="0" w:color="auto"/>
              <w:right w:val="single" w:sz="4" w:space="0" w:color="auto"/>
            </w:tcBorders>
            <w:shd w:val="clear" w:color="auto" w:fill="auto"/>
            <w:noWrap/>
            <w:vAlign w:val="center"/>
            <w:hideMark/>
          </w:tcPr>
          <w:p w14:paraId="426B804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6,968</w:t>
            </w:r>
          </w:p>
        </w:tc>
        <w:tc>
          <w:tcPr>
            <w:tcW w:w="531" w:type="pct"/>
            <w:tcBorders>
              <w:top w:val="nil"/>
              <w:left w:val="nil"/>
              <w:bottom w:val="single" w:sz="4" w:space="0" w:color="auto"/>
              <w:right w:val="single" w:sz="4" w:space="0" w:color="auto"/>
            </w:tcBorders>
            <w:shd w:val="clear" w:color="auto" w:fill="auto"/>
            <w:noWrap/>
            <w:vAlign w:val="center"/>
            <w:hideMark/>
          </w:tcPr>
          <w:p w14:paraId="31258CE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8.6%</w:t>
            </w:r>
          </w:p>
        </w:tc>
        <w:tc>
          <w:tcPr>
            <w:tcW w:w="415" w:type="pct"/>
            <w:tcBorders>
              <w:top w:val="nil"/>
              <w:left w:val="nil"/>
              <w:bottom w:val="single" w:sz="4" w:space="0" w:color="auto"/>
              <w:right w:val="single" w:sz="4" w:space="0" w:color="auto"/>
            </w:tcBorders>
            <w:shd w:val="clear" w:color="auto" w:fill="auto"/>
            <w:noWrap/>
            <w:vAlign w:val="center"/>
            <w:hideMark/>
          </w:tcPr>
          <w:p w14:paraId="089B0A4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3EE52A0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70.0%</w:t>
            </w:r>
          </w:p>
        </w:tc>
        <w:tc>
          <w:tcPr>
            <w:tcW w:w="446" w:type="pct"/>
            <w:tcBorders>
              <w:top w:val="nil"/>
              <w:left w:val="nil"/>
              <w:bottom w:val="single" w:sz="4" w:space="0" w:color="auto"/>
              <w:right w:val="single" w:sz="4" w:space="0" w:color="auto"/>
            </w:tcBorders>
            <w:shd w:val="clear" w:color="auto" w:fill="auto"/>
            <w:noWrap/>
            <w:vAlign w:val="center"/>
            <w:hideMark/>
          </w:tcPr>
          <w:p w14:paraId="7889C37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256</w:t>
            </w:r>
          </w:p>
        </w:tc>
        <w:tc>
          <w:tcPr>
            <w:tcW w:w="568" w:type="pct"/>
            <w:tcBorders>
              <w:top w:val="nil"/>
              <w:left w:val="nil"/>
              <w:bottom w:val="single" w:sz="4" w:space="0" w:color="auto"/>
              <w:right w:val="single" w:sz="4" w:space="0" w:color="auto"/>
            </w:tcBorders>
            <w:shd w:val="clear" w:color="auto" w:fill="auto"/>
            <w:noWrap/>
            <w:vAlign w:val="bottom"/>
            <w:hideMark/>
          </w:tcPr>
          <w:p w14:paraId="581C177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857</w:t>
            </w:r>
          </w:p>
        </w:tc>
      </w:tr>
      <w:tr w:rsidR="00FE4F20" w:rsidRPr="009271B2" w14:paraId="2C180922" w14:textId="77777777" w:rsidTr="0050598C">
        <w:trPr>
          <w:trHeight w:val="225"/>
        </w:trPr>
        <w:tc>
          <w:tcPr>
            <w:tcW w:w="1652" w:type="pct"/>
            <w:tcBorders>
              <w:top w:val="nil"/>
              <w:left w:val="single" w:sz="4" w:space="0" w:color="auto"/>
              <w:bottom w:val="single" w:sz="4" w:space="0" w:color="auto"/>
              <w:right w:val="nil"/>
            </w:tcBorders>
            <w:shd w:val="clear" w:color="000000" w:fill="BFBFBF"/>
            <w:noWrap/>
            <w:vAlign w:val="center"/>
            <w:hideMark/>
          </w:tcPr>
          <w:p w14:paraId="26AB7443"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Foster Youth</w:t>
            </w:r>
          </w:p>
        </w:tc>
        <w:tc>
          <w:tcPr>
            <w:tcW w:w="531" w:type="pct"/>
            <w:tcBorders>
              <w:top w:val="nil"/>
              <w:left w:val="nil"/>
              <w:bottom w:val="single" w:sz="4" w:space="0" w:color="auto"/>
              <w:right w:val="nil"/>
            </w:tcBorders>
            <w:shd w:val="clear" w:color="000000" w:fill="BFBFBF"/>
            <w:noWrap/>
            <w:vAlign w:val="center"/>
            <w:hideMark/>
          </w:tcPr>
          <w:p w14:paraId="1A97E890"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30" w:type="pct"/>
            <w:tcBorders>
              <w:top w:val="nil"/>
              <w:left w:val="nil"/>
              <w:bottom w:val="single" w:sz="4" w:space="0" w:color="auto"/>
              <w:right w:val="nil"/>
            </w:tcBorders>
            <w:shd w:val="clear" w:color="000000" w:fill="BFBFBF"/>
            <w:noWrap/>
            <w:vAlign w:val="center"/>
            <w:hideMark/>
          </w:tcPr>
          <w:p w14:paraId="50C194F5"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531" w:type="pct"/>
            <w:tcBorders>
              <w:top w:val="nil"/>
              <w:left w:val="nil"/>
              <w:bottom w:val="single" w:sz="4" w:space="0" w:color="auto"/>
              <w:right w:val="nil"/>
            </w:tcBorders>
            <w:shd w:val="clear" w:color="000000" w:fill="BFBFBF"/>
            <w:noWrap/>
            <w:vAlign w:val="center"/>
            <w:hideMark/>
          </w:tcPr>
          <w:p w14:paraId="2D7C6122"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15" w:type="pct"/>
            <w:tcBorders>
              <w:top w:val="nil"/>
              <w:left w:val="nil"/>
              <w:bottom w:val="single" w:sz="4" w:space="0" w:color="auto"/>
              <w:right w:val="nil"/>
            </w:tcBorders>
            <w:shd w:val="clear" w:color="000000" w:fill="BFBFBF"/>
            <w:noWrap/>
            <w:vAlign w:val="center"/>
            <w:hideMark/>
          </w:tcPr>
          <w:p w14:paraId="17A71EEF"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27" w:type="pct"/>
            <w:tcBorders>
              <w:top w:val="nil"/>
              <w:left w:val="nil"/>
              <w:bottom w:val="single" w:sz="4" w:space="0" w:color="auto"/>
              <w:right w:val="nil"/>
            </w:tcBorders>
            <w:shd w:val="clear" w:color="000000" w:fill="BFBFBF"/>
            <w:noWrap/>
            <w:vAlign w:val="center"/>
            <w:hideMark/>
          </w:tcPr>
          <w:p w14:paraId="015A788A"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46" w:type="pct"/>
            <w:tcBorders>
              <w:top w:val="nil"/>
              <w:left w:val="nil"/>
              <w:bottom w:val="single" w:sz="4" w:space="0" w:color="auto"/>
              <w:right w:val="nil"/>
            </w:tcBorders>
            <w:shd w:val="clear" w:color="000000" w:fill="BFBFBF"/>
            <w:noWrap/>
            <w:vAlign w:val="center"/>
            <w:hideMark/>
          </w:tcPr>
          <w:p w14:paraId="06CF0514"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568" w:type="pct"/>
            <w:tcBorders>
              <w:top w:val="nil"/>
              <w:left w:val="nil"/>
              <w:bottom w:val="single" w:sz="4" w:space="0" w:color="auto"/>
              <w:right w:val="single" w:sz="4" w:space="0" w:color="auto"/>
            </w:tcBorders>
            <w:shd w:val="clear" w:color="000000" w:fill="BFBFBF"/>
            <w:noWrap/>
            <w:vAlign w:val="center"/>
            <w:hideMark/>
          </w:tcPr>
          <w:p w14:paraId="4F02738F"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r>
      <w:tr w:rsidR="00FE4F20" w:rsidRPr="009271B2" w14:paraId="2C93A0CC"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312326C8"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Foster Youth</w:t>
            </w:r>
          </w:p>
        </w:tc>
      </w:tr>
      <w:tr w:rsidR="00FE4F20" w:rsidRPr="009271B2" w14:paraId="3818A4C2"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368C794B"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4615FB2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w:t>
            </w:r>
          </w:p>
        </w:tc>
        <w:tc>
          <w:tcPr>
            <w:tcW w:w="430" w:type="pct"/>
            <w:tcBorders>
              <w:top w:val="nil"/>
              <w:left w:val="nil"/>
              <w:bottom w:val="single" w:sz="4" w:space="0" w:color="auto"/>
              <w:right w:val="single" w:sz="4" w:space="0" w:color="auto"/>
            </w:tcBorders>
            <w:shd w:val="clear" w:color="auto" w:fill="auto"/>
            <w:noWrap/>
            <w:vAlign w:val="center"/>
            <w:hideMark/>
          </w:tcPr>
          <w:p w14:paraId="5450D6E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98</w:t>
            </w:r>
          </w:p>
        </w:tc>
        <w:tc>
          <w:tcPr>
            <w:tcW w:w="531" w:type="pct"/>
            <w:tcBorders>
              <w:top w:val="nil"/>
              <w:left w:val="nil"/>
              <w:bottom w:val="single" w:sz="4" w:space="0" w:color="auto"/>
              <w:right w:val="single" w:sz="4" w:space="0" w:color="auto"/>
            </w:tcBorders>
            <w:shd w:val="clear" w:color="auto" w:fill="auto"/>
            <w:noWrap/>
            <w:vAlign w:val="center"/>
            <w:hideMark/>
          </w:tcPr>
          <w:p w14:paraId="3C50CCD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8.2%</w:t>
            </w:r>
          </w:p>
        </w:tc>
        <w:tc>
          <w:tcPr>
            <w:tcW w:w="415" w:type="pct"/>
            <w:tcBorders>
              <w:top w:val="nil"/>
              <w:left w:val="nil"/>
              <w:bottom w:val="single" w:sz="4" w:space="0" w:color="auto"/>
              <w:right w:val="single" w:sz="4" w:space="0" w:color="auto"/>
            </w:tcBorders>
            <w:shd w:val="clear" w:color="auto" w:fill="auto"/>
            <w:noWrap/>
            <w:vAlign w:val="center"/>
            <w:hideMark/>
          </w:tcPr>
          <w:p w14:paraId="02CFDA3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7AF2E54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66.3%</w:t>
            </w:r>
          </w:p>
        </w:tc>
        <w:tc>
          <w:tcPr>
            <w:tcW w:w="446" w:type="pct"/>
            <w:tcBorders>
              <w:top w:val="nil"/>
              <w:left w:val="nil"/>
              <w:bottom w:val="single" w:sz="4" w:space="0" w:color="auto"/>
              <w:right w:val="single" w:sz="4" w:space="0" w:color="auto"/>
            </w:tcBorders>
            <w:shd w:val="clear" w:color="auto" w:fill="auto"/>
            <w:noWrap/>
            <w:vAlign w:val="center"/>
            <w:hideMark/>
          </w:tcPr>
          <w:p w14:paraId="53523C8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w:t>
            </w:r>
          </w:p>
        </w:tc>
        <w:tc>
          <w:tcPr>
            <w:tcW w:w="568" w:type="pct"/>
            <w:tcBorders>
              <w:top w:val="nil"/>
              <w:left w:val="nil"/>
              <w:bottom w:val="single" w:sz="4" w:space="0" w:color="auto"/>
              <w:right w:val="single" w:sz="4" w:space="0" w:color="auto"/>
            </w:tcBorders>
            <w:shd w:val="clear" w:color="auto" w:fill="auto"/>
            <w:noWrap/>
            <w:vAlign w:val="bottom"/>
            <w:hideMark/>
          </w:tcPr>
          <w:p w14:paraId="14E88A9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w:t>
            </w:r>
          </w:p>
        </w:tc>
      </w:tr>
      <w:tr w:rsidR="00FE4F20" w:rsidRPr="009271B2" w14:paraId="4947466D"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24757647"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Foster Youth</w:t>
            </w:r>
          </w:p>
        </w:tc>
      </w:tr>
      <w:tr w:rsidR="00FE4F20" w:rsidRPr="009271B2" w14:paraId="4868EBE3"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4E65AC1F"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2D890A0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863</w:t>
            </w:r>
          </w:p>
        </w:tc>
        <w:tc>
          <w:tcPr>
            <w:tcW w:w="430" w:type="pct"/>
            <w:tcBorders>
              <w:top w:val="nil"/>
              <w:left w:val="nil"/>
              <w:bottom w:val="single" w:sz="4" w:space="0" w:color="auto"/>
              <w:right w:val="single" w:sz="4" w:space="0" w:color="auto"/>
            </w:tcBorders>
            <w:shd w:val="clear" w:color="auto" w:fill="auto"/>
            <w:noWrap/>
            <w:vAlign w:val="center"/>
            <w:hideMark/>
          </w:tcPr>
          <w:p w14:paraId="7D51EC6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9,146</w:t>
            </w:r>
          </w:p>
        </w:tc>
        <w:tc>
          <w:tcPr>
            <w:tcW w:w="531" w:type="pct"/>
            <w:tcBorders>
              <w:top w:val="nil"/>
              <w:left w:val="nil"/>
              <w:bottom w:val="single" w:sz="4" w:space="0" w:color="auto"/>
              <w:right w:val="single" w:sz="4" w:space="0" w:color="auto"/>
            </w:tcBorders>
            <w:shd w:val="clear" w:color="auto" w:fill="auto"/>
            <w:noWrap/>
            <w:vAlign w:val="center"/>
            <w:hideMark/>
          </w:tcPr>
          <w:p w14:paraId="4AE6368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9.4%</w:t>
            </w:r>
          </w:p>
        </w:tc>
        <w:tc>
          <w:tcPr>
            <w:tcW w:w="415" w:type="pct"/>
            <w:tcBorders>
              <w:top w:val="nil"/>
              <w:left w:val="nil"/>
              <w:bottom w:val="single" w:sz="4" w:space="0" w:color="auto"/>
              <w:right w:val="single" w:sz="4" w:space="0" w:color="auto"/>
            </w:tcBorders>
            <w:shd w:val="clear" w:color="auto" w:fill="auto"/>
            <w:noWrap/>
            <w:vAlign w:val="center"/>
            <w:hideMark/>
          </w:tcPr>
          <w:p w14:paraId="7CC6CB7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71782F5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76.6%</w:t>
            </w:r>
          </w:p>
        </w:tc>
        <w:tc>
          <w:tcPr>
            <w:tcW w:w="446" w:type="pct"/>
            <w:tcBorders>
              <w:top w:val="nil"/>
              <w:left w:val="nil"/>
              <w:bottom w:val="single" w:sz="4" w:space="0" w:color="auto"/>
              <w:right w:val="single" w:sz="4" w:space="0" w:color="auto"/>
            </w:tcBorders>
            <w:shd w:val="clear" w:color="auto" w:fill="auto"/>
            <w:noWrap/>
            <w:vAlign w:val="center"/>
            <w:hideMark/>
          </w:tcPr>
          <w:p w14:paraId="2ABD869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261</w:t>
            </w:r>
          </w:p>
        </w:tc>
        <w:tc>
          <w:tcPr>
            <w:tcW w:w="568" w:type="pct"/>
            <w:tcBorders>
              <w:top w:val="nil"/>
              <w:left w:val="nil"/>
              <w:bottom w:val="single" w:sz="4" w:space="0" w:color="auto"/>
              <w:right w:val="single" w:sz="4" w:space="0" w:color="auto"/>
            </w:tcBorders>
            <w:shd w:val="clear" w:color="auto" w:fill="auto"/>
            <w:noWrap/>
            <w:vAlign w:val="bottom"/>
            <w:hideMark/>
          </w:tcPr>
          <w:p w14:paraId="43E1CC5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1,124</w:t>
            </w:r>
          </w:p>
        </w:tc>
      </w:tr>
      <w:tr w:rsidR="00FE4F20" w:rsidRPr="009271B2" w14:paraId="435D4742" w14:textId="77777777" w:rsidTr="0050598C">
        <w:trPr>
          <w:trHeight w:val="225"/>
        </w:trPr>
        <w:tc>
          <w:tcPr>
            <w:tcW w:w="1652" w:type="pct"/>
            <w:tcBorders>
              <w:top w:val="nil"/>
              <w:left w:val="single" w:sz="4" w:space="0" w:color="auto"/>
              <w:bottom w:val="single" w:sz="4" w:space="0" w:color="auto"/>
              <w:right w:val="nil"/>
            </w:tcBorders>
            <w:shd w:val="clear" w:color="000000" w:fill="BFBFBF"/>
            <w:noWrap/>
            <w:vAlign w:val="center"/>
            <w:hideMark/>
          </w:tcPr>
          <w:p w14:paraId="7C2E4BD6"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LGBT</w:t>
            </w:r>
          </w:p>
        </w:tc>
        <w:tc>
          <w:tcPr>
            <w:tcW w:w="531" w:type="pct"/>
            <w:tcBorders>
              <w:top w:val="nil"/>
              <w:left w:val="nil"/>
              <w:bottom w:val="single" w:sz="4" w:space="0" w:color="auto"/>
              <w:right w:val="nil"/>
            </w:tcBorders>
            <w:shd w:val="clear" w:color="000000" w:fill="BFBFBF"/>
            <w:noWrap/>
            <w:vAlign w:val="center"/>
            <w:hideMark/>
          </w:tcPr>
          <w:p w14:paraId="172051EC"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30" w:type="pct"/>
            <w:tcBorders>
              <w:top w:val="nil"/>
              <w:left w:val="nil"/>
              <w:bottom w:val="single" w:sz="4" w:space="0" w:color="auto"/>
              <w:right w:val="nil"/>
            </w:tcBorders>
            <w:shd w:val="clear" w:color="000000" w:fill="BFBFBF"/>
            <w:noWrap/>
            <w:vAlign w:val="center"/>
            <w:hideMark/>
          </w:tcPr>
          <w:p w14:paraId="4DF383E7"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531" w:type="pct"/>
            <w:tcBorders>
              <w:top w:val="nil"/>
              <w:left w:val="nil"/>
              <w:bottom w:val="single" w:sz="4" w:space="0" w:color="auto"/>
              <w:right w:val="nil"/>
            </w:tcBorders>
            <w:shd w:val="clear" w:color="000000" w:fill="BFBFBF"/>
            <w:noWrap/>
            <w:vAlign w:val="center"/>
            <w:hideMark/>
          </w:tcPr>
          <w:p w14:paraId="12182577"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15" w:type="pct"/>
            <w:tcBorders>
              <w:top w:val="nil"/>
              <w:left w:val="nil"/>
              <w:bottom w:val="single" w:sz="4" w:space="0" w:color="auto"/>
              <w:right w:val="nil"/>
            </w:tcBorders>
            <w:shd w:val="clear" w:color="000000" w:fill="BFBFBF"/>
            <w:noWrap/>
            <w:vAlign w:val="center"/>
            <w:hideMark/>
          </w:tcPr>
          <w:p w14:paraId="4361F2F6"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27" w:type="pct"/>
            <w:tcBorders>
              <w:top w:val="nil"/>
              <w:left w:val="nil"/>
              <w:bottom w:val="single" w:sz="4" w:space="0" w:color="auto"/>
              <w:right w:val="nil"/>
            </w:tcBorders>
            <w:shd w:val="clear" w:color="000000" w:fill="BFBFBF"/>
            <w:noWrap/>
            <w:vAlign w:val="center"/>
            <w:hideMark/>
          </w:tcPr>
          <w:p w14:paraId="1FB2B211"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46" w:type="pct"/>
            <w:tcBorders>
              <w:top w:val="nil"/>
              <w:left w:val="nil"/>
              <w:bottom w:val="single" w:sz="4" w:space="0" w:color="auto"/>
              <w:right w:val="nil"/>
            </w:tcBorders>
            <w:shd w:val="clear" w:color="000000" w:fill="BFBFBF"/>
            <w:noWrap/>
            <w:vAlign w:val="center"/>
            <w:hideMark/>
          </w:tcPr>
          <w:p w14:paraId="256602D4"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568" w:type="pct"/>
            <w:tcBorders>
              <w:top w:val="nil"/>
              <w:left w:val="nil"/>
              <w:bottom w:val="single" w:sz="4" w:space="0" w:color="auto"/>
              <w:right w:val="single" w:sz="4" w:space="0" w:color="auto"/>
            </w:tcBorders>
            <w:shd w:val="clear" w:color="000000" w:fill="BFBFBF"/>
            <w:noWrap/>
            <w:vAlign w:val="center"/>
            <w:hideMark/>
          </w:tcPr>
          <w:p w14:paraId="558751E3"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r>
      <w:tr w:rsidR="00FE4F20" w:rsidRPr="009271B2" w14:paraId="0D04ED06"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C8387FD"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LGBT</w:t>
            </w:r>
          </w:p>
        </w:tc>
      </w:tr>
      <w:tr w:rsidR="00FE4F20" w:rsidRPr="009271B2" w14:paraId="476CAA94" w14:textId="77777777" w:rsidTr="0050598C">
        <w:trPr>
          <w:trHeight w:val="225"/>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1105B941"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531" w:type="pct"/>
            <w:tcBorders>
              <w:top w:val="nil"/>
              <w:left w:val="nil"/>
              <w:bottom w:val="single" w:sz="4" w:space="0" w:color="auto"/>
              <w:right w:val="single" w:sz="4" w:space="0" w:color="auto"/>
            </w:tcBorders>
            <w:shd w:val="clear" w:color="auto" w:fill="auto"/>
            <w:noWrap/>
            <w:vAlign w:val="center"/>
            <w:hideMark/>
          </w:tcPr>
          <w:p w14:paraId="23A09D5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844</w:t>
            </w:r>
          </w:p>
        </w:tc>
        <w:tc>
          <w:tcPr>
            <w:tcW w:w="430" w:type="pct"/>
            <w:tcBorders>
              <w:top w:val="nil"/>
              <w:left w:val="nil"/>
              <w:bottom w:val="single" w:sz="4" w:space="0" w:color="auto"/>
              <w:right w:val="single" w:sz="4" w:space="0" w:color="auto"/>
            </w:tcBorders>
            <w:shd w:val="clear" w:color="auto" w:fill="auto"/>
            <w:noWrap/>
            <w:vAlign w:val="center"/>
            <w:hideMark/>
          </w:tcPr>
          <w:p w14:paraId="63C0412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9,051</w:t>
            </w:r>
          </w:p>
        </w:tc>
        <w:tc>
          <w:tcPr>
            <w:tcW w:w="531" w:type="pct"/>
            <w:tcBorders>
              <w:top w:val="nil"/>
              <w:left w:val="nil"/>
              <w:bottom w:val="single" w:sz="4" w:space="0" w:color="auto"/>
              <w:right w:val="single" w:sz="4" w:space="0" w:color="auto"/>
            </w:tcBorders>
            <w:shd w:val="clear" w:color="auto" w:fill="auto"/>
            <w:noWrap/>
            <w:vAlign w:val="center"/>
            <w:hideMark/>
          </w:tcPr>
          <w:p w14:paraId="61908AB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9.3%</w:t>
            </w:r>
          </w:p>
        </w:tc>
        <w:tc>
          <w:tcPr>
            <w:tcW w:w="415" w:type="pct"/>
            <w:tcBorders>
              <w:top w:val="nil"/>
              <w:left w:val="nil"/>
              <w:bottom w:val="single" w:sz="4" w:space="0" w:color="auto"/>
              <w:right w:val="single" w:sz="4" w:space="0" w:color="auto"/>
            </w:tcBorders>
            <w:shd w:val="clear" w:color="auto" w:fill="auto"/>
            <w:noWrap/>
            <w:vAlign w:val="center"/>
            <w:hideMark/>
          </w:tcPr>
          <w:p w14:paraId="0126CA5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12.3%</w:t>
            </w:r>
          </w:p>
        </w:tc>
        <w:tc>
          <w:tcPr>
            <w:tcW w:w="427" w:type="pct"/>
            <w:tcBorders>
              <w:top w:val="nil"/>
              <w:left w:val="nil"/>
              <w:bottom w:val="single" w:sz="4" w:space="0" w:color="auto"/>
              <w:right w:val="single" w:sz="4" w:space="0" w:color="auto"/>
            </w:tcBorders>
            <w:shd w:val="clear" w:color="auto" w:fill="auto"/>
            <w:noWrap/>
            <w:vAlign w:val="center"/>
            <w:hideMark/>
          </w:tcPr>
          <w:p w14:paraId="482CBA4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75.7%</w:t>
            </w:r>
          </w:p>
        </w:tc>
        <w:tc>
          <w:tcPr>
            <w:tcW w:w="446" w:type="pct"/>
            <w:tcBorders>
              <w:top w:val="nil"/>
              <w:left w:val="nil"/>
              <w:bottom w:val="single" w:sz="4" w:space="0" w:color="auto"/>
              <w:right w:val="single" w:sz="4" w:space="0" w:color="auto"/>
            </w:tcBorders>
            <w:shd w:val="clear" w:color="auto" w:fill="auto"/>
            <w:noWrap/>
            <w:vAlign w:val="center"/>
            <w:hideMark/>
          </w:tcPr>
          <w:p w14:paraId="76F4083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269</w:t>
            </w:r>
          </w:p>
        </w:tc>
        <w:tc>
          <w:tcPr>
            <w:tcW w:w="568" w:type="pct"/>
            <w:tcBorders>
              <w:top w:val="nil"/>
              <w:left w:val="nil"/>
              <w:bottom w:val="single" w:sz="4" w:space="0" w:color="auto"/>
              <w:right w:val="single" w:sz="4" w:space="0" w:color="auto"/>
            </w:tcBorders>
            <w:shd w:val="clear" w:color="auto" w:fill="auto"/>
            <w:noWrap/>
            <w:vAlign w:val="bottom"/>
            <w:hideMark/>
          </w:tcPr>
          <w:p w14:paraId="0AED29E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1,113</w:t>
            </w:r>
          </w:p>
        </w:tc>
      </w:tr>
      <w:tr w:rsidR="00FE4F20" w:rsidRPr="009271B2" w14:paraId="25BA2C9F" w14:textId="77777777" w:rsidTr="0050598C">
        <w:trPr>
          <w:trHeight w:val="225"/>
        </w:trPr>
        <w:tc>
          <w:tcPr>
            <w:tcW w:w="1652" w:type="pct"/>
            <w:tcBorders>
              <w:top w:val="nil"/>
              <w:left w:val="single" w:sz="4" w:space="0" w:color="auto"/>
              <w:bottom w:val="single" w:sz="4" w:space="0" w:color="auto"/>
              <w:right w:val="nil"/>
            </w:tcBorders>
            <w:shd w:val="clear" w:color="000000" w:fill="BFBFBF"/>
            <w:noWrap/>
            <w:vAlign w:val="center"/>
            <w:hideMark/>
          </w:tcPr>
          <w:p w14:paraId="2ED8C3B0"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Veteran</w:t>
            </w:r>
          </w:p>
        </w:tc>
        <w:tc>
          <w:tcPr>
            <w:tcW w:w="531" w:type="pct"/>
            <w:tcBorders>
              <w:top w:val="nil"/>
              <w:left w:val="nil"/>
              <w:bottom w:val="single" w:sz="4" w:space="0" w:color="auto"/>
              <w:right w:val="nil"/>
            </w:tcBorders>
            <w:shd w:val="clear" w:color="000000" w:fill="BFBFBF"/>
            <w:noWrap/>
            <w:vAlign w:val="center"/>
            <w:hideMark/>
          </w:tcPr>
          <w:p w14:paraId="4CD7FB32"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30" w:type="pct"/>
            <w:tcBorders>
              <w:top w:val="nil"/>
              <w:left w:val="nil"/>
              <w:bottom w:val="single" w:sz="4" w:space="0" w:color="auto"/>
              <w:right w:val="nil"/>
            </w:tcBorders>
            <w:shd w:val="clear" w:color="000000" w:fill="BFBFBF"/>
            <w:noWrap/>
            <w:vAlign w:val="center"/>
            <w:hideMark/>
          </w:tcPr>
          <w:p w14:paraId="14CC9937"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531" w:type="pct"/>
            <w:tcBorders>
              <w:top w:val="nil"/>
              <w:left w:val="nil"/>
              <w:bottom w:val="single" w:sz="4" w:space="0" w:color="auto"/>
              <w:right w:val="nil"/>
            </w:tcBorders>
            <w:shd w:val="clear" w:color="000000" w:fill="BFBFBF"/>
            <w:noWrap/>
            <w:vAlign w:val="center"/>
            <w:hideMark/>
          </w:tcPr>
          <w:p w14:paraId="081E839D"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15" w:type="pct"/>
            <w:tcBorders>
              <w:top w:val="nil"/>
              <w:left w:val="nil"/>
              <w:bottom w:val="single" w:sz="4" w:space="0" w:color="auto"/>
              <w:right w:val="nil"/>
            </w:tcBorders>
            <w:shd w:val="clear" w:color="000000" w:fill="BFBFBF"/>
            <w:noWrap/>
            <w:vAlign w:val="center"/>
            <w:hideMark/>
          </w:tcPr>
          <w:p w14:paraId="15ABCD18"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27" w:type="pct"/>
            <w:tcBorders>
              <w:top w:val="nil"/>
              <w:left w:val="nil"/>
              <w:bottom w:val="single" w:sz="4" w:space="0" w:color="auto"/>
              <w:right w:val="nil"/>
            </w:tcBorders>
            <w:shd w:val="clear" w:color="000000" w:fill="BFBFBF"/>
            <w:noWrap/>
            <w:vAlign w:val="center"/>
            <w:hideMark/>
          </w:tcPr>
          <w:p w14:paraId="7AE7C7E3"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446" w:type="pct"/>
            <w:tcBorders>
              <w:top w:val="nil"/>
              <w:left w:val="nil"/>
              <w:bottom w:val="single" w:sz="4" w:space="0" w:color="auto"/>
              <w:right w:val="nil"/>
            </w:tcBorders>
            <w:shd w:val="clear" w:color="000000" w:fill="BFBFBF"/>
            <w:noWrap/>
            <w:vAlign w:val="center"/>
            <w:hideMark/>
          </w:tcPr>
          <w:p w14:paraId="28EC5C2F"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c>
          <w:tcPr>
            <w:tcW w:w="568" w:type="pct"/>
            <w:tcBorders>
              <w:top w:val="nil"/>
              <w:left w:val="nil"/>
              <w:bottom w:val="single" w:sz="4" w:space="0" w:color="auto"/>
              <w:right w:val="single" w:sz="4" w:space="0" w:color="auto"/>
            </w:tcBorders>
            <w:shd w:val="clear" w:color="000000" w:fill="BFBFBF"/>
            <w:noWrap/>
            <w:vAlign w:val="center"/>
            <w:hideMark/>
          </w:tcPr>
          <w:p w14:paraId="0E992F59"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 </w:t>
            </w:r>
          </w:p>
        </w:tc>
      </w:tr>
      <w:tr w:rsidR="00FE4F20" w:rsidRPr="009271B2" w14:paraId="49B44555"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724E8795"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Veteran</w:t>
            </w:r>
          </w:p>
        </w:tc>
      </w:tr>
    </w:tbl>
    <w:p w14:paraId="66DC1D9E" w14:textId="77777777" w:rsidR="000C4CC7" w:rsidRPr="009271B2" w:rsidRDefault="000C4CC7" w:rsidP="000C4CC7">
      <w:pPr>
        <w:spacing w:after="0" w:line="240" w:lineRule="auto"/>
        <w:rPr>
          <w:rFonts w:cstheme="minorHAnsi"/>
          <w:sz w:val="24"/>
          <w:szCs w:val="24"/>
        </w:rPr>
      </w:pPr>
      <w:r w:rsidRPr="009271B2">
        <w:rPr>
          <w:rFonts w:cstheme="minorHAnsi"/>
          <w:sz w:val="24"/>
          <w:szCs w:val="24"/>
        </w:rPr>
        <w:t>Source: CCCCO Data on Demand. Retrieved 3.28.2019.</w:t>
      </w:r>
    </w:p>
    <w:p w14:paraId="6D15A348" w14:textId="77777777" w:rsidR="00015747" w:rsidRPr="009271B2" w:rsidRDefault="00015747" w:rsidP="00FE4F20">
      <w:pPr>
        <w:spacing w:after="0" w:line="240" w:lineRule="auto"/>
        <w:rPr>
          <w:rFonts w:cstheme="minorHAnsi"/>
          <w:sz w:val="24"/>
          <w:szCs w:val="24"/>
        </w:rPr>
      </w:pPr>
    </w:p>
    <w:p w14:paraId="7686FFBD" w14:textId="77777777" w:rsidR="0050598C" w:rsidRPr="009271B2" w:rsidRDefault="007B6319" w:rsidP="00FE4F20">
      <w:pPr>
        <w:spacing w:after="0" w:line="240" w:lineRule="auto"/>
        <w:jc w:val="both"/>
        <w:rPr>
          <w:rFonts w:cstheme="minorHAnsi"/>
          <w:sz w:val="24"/>
          <w:szCs w:val="24"/>
        </w:rPr>
      </w:pPr>
      <w:r w:rsidRPr="009271B2">
        <w:rPr>
          <w:rFonts w:cstheme="minorHAnsi"/>
          <w:sz w:val="24"/>
          <w:szCs w:val="24"/>
        </w:rPr>
        <w:t xml:space="preserve">Table 4 </w:t>
      </w:r>
      <w:r w:rsidR="00D92131" w:rsidRPr="009271B2">
        <w:rPr>
          <w:rFonts w:cstheme="minorHAnsi"/>
          <w:sz w:val="24"/>
          <w:szCs w:val="24"/>
        </w:rPr>
        <w:t>shows that males were disproportionately impacted in transfer</w:t>
      </w:r>
      <w:r w:rsidR="009B66AC" w:rsidRPr="009271B2">
        <w:rPr>
          <w:rFonts w:cstheme="minorHAnsi"/>
          <w:sz w:val="24"/>
          <w:szCs w:val="24"/>
        </w:rPr>
        <w:t xml:space="preserve"> to four-year institutions</w:t>
      </w:r>
      <w:r w:rsidR="00D92131" w:rsidRPr="009271B2">
        <w:rPr>
          <w:rFonts w:cstheme="minorHAnsi"/>
          <w:sz w:val="24"/>
          <w:szCs w:val="24"/>
        </w:rPr>
        <w:t xml:space="preserve"> across many subpopulation</w:t>
      </w:r>
      <w:r w:rsidR="009B66AC" w:rsidRPr="009271B2">
        <w:rPr>
          <w:rFonts w:cstheme="minorHAnsi"/>
          <w:sz w:val="24"/>
          <w:szCs w:val="24"/>
        </w:rPr>
        <w:t>s</w:t>
      </w:r>
      <w:r w:rsidR="00D92131" w:rsidRPr="009271B2">
        <w:rPr>
          <w:rFonts w:cstheme="minorHAnsi"/>
          <w:sz w:val="24"/>
          <w:szCs w:val="24"/>
        </w:rPr>
        <w:t xml:space="preserve">, particularly </w:t>
      </w:r>
      <w:r w:rsidR="009B66AC" w:rsidRPr="009271B2">
        <w:rPr>
          <w:rFonts w:cstheme="minorHAnsi"/>
          <w:sz w:val="24"/>
          <w:szCs w:val="24"/>
        </w:rPr>
        <w:t>American Indian or Alaska Native males, Native Hawaiian or other Pacific Islander males, and Hispanic or Latino males, as demonstrated by lower proportionality indices.</w:t>
      </w:r>
    </w:p>
    <w:p w14:paraId="168CB1D0" w14:textId="77777777" w:rsidR="0050598C" w:rsidRPr="009271B2" w:rsidRDefault="0050598C" w:rsidP="00FE4F20">
      <w:pPr>
        <w:spacing w:after="0" w:line="240" w:lineRule="auto"/>
        <w:jc w:val="both"/>
        <w:rPr>
          <w:rFonts w:cstheme="minorHAnsi"/>
          <w:sz w:val="24"/>
          <w:szCs w:val="24"/>
        </w:rPr>
      </w:pPr>
    </w:p>
    <w:p w14:paraId="4CE06528" w14:textId="77777777" w:rsidR="0050598C" w:rsidRPr="009271B2" w:rsidRDefault="0050598C" w:rsidP="00FE4F20">
      <w:pPr>
        <w:spacing w:after="0" w:line="240" w:lineRule="auto"/>
        <w:jc w:val="both"/>
        <w:rPr>
          <w:rFonts w:cstheme="minorHAnsi"/>
          <w:sz w:val="24"/>
          <w:szCs w:val="24"/>
        </w:rPr>
      </w:pPr>
      <w:r w:rsidRPr="009271B2">
        <w:rPr>
          <w:rFonts w:cstheme="minorHAnsi"/>
          <w:sz w:val="24"/>
          <w:szCs w:val="24"/>
        </w:rPr>
        <w:t>Activities-</w:t>
      </w:r>
    </w:p>
    <w:p w14:paraId="1F538CB8" w14:textId="77777777" w:rsidR="0050598C" w:rsidRPr="009271B2" w:rsidRDefault="0050598C" w:rsidP="00FE4F20">
      <w:pPr>
        <w:spacing w:after="0" w:line="240" w:lineRule="auto"/>
        <w:jc w:val="both"/>
        <w:rPr>
          <w:rFonts w:cstheme="minorHAnsi"/>
          <w:sz w:val="24"/>
          <w:szCs w:val="24"/>
        </w:rPr>
      </w:pPr>
    </w:p>
    <w:p w14:paraId="13A80B21" w14:textId="0B7C0BA3" w:rsidR="0050598C" w:rsidRPr="009271B2" w:rsidRDefault="0050598C" w:rsidP="00FE4F20">
      <w:pPr>
        <w:spacing w:after="0" w:line="240" w:lineRule="auto"/>
        <w:jc w:val="both"/>
        <w:rPr>
          <w:rFonts w:cstheme="minorHAnsi"/>
          <w:sz w:val="24"/>
          <w:szCs w:val="24"/>
        </w:rPr>
      </w:pPr>
      <w:r w:rsidRPr="009271B2">
        <w:rPr>
          <w:rFonts w:cstheme="minorHAnsi"/>
          <w:sz w:val="24"/>
          <w:szCs w:val="24"/>
        </w:rPr>
        <w:t xml:space="preserve">Due to our population of students, many do not have the intention of transferring to a </w:t>
      </w:r>
      <w:r w:rsidR="00A2596B" w:rsidRPr="009271B2">
        <w:rPr>
          <w:rFonts w:cstheme="minorHAnsi"/>
          <w:sz w:val="24"/>
          <w:szCs w:val="24"/>
        </w:rPr>
        <w:t>four-year</w:t>
      </w:r>
      <w:r w:rsidRPr="009271B2">
        <w:rPr>
          <w:rFonts w:cstheme="minorHAnsi"/>
          <w:sz w:val="24"/>
          <w:szCs w:val="24"/>
        </w:rPr>
        <w:t xml:space="preserve"> institution however they have the goal of </w:t>
      </w:r>
      <w:r w:rsidR="00183797" w:rsidRPr="009271B2">
        <w:rPr>
          <w:rFonts w:cstheme="minorHAnsi"/>
          <w:sz w:val="24"/>
          <w:szCs w:val="24"/>
        </w:rPr>
        <w:t>completing</w:t>
      </w:r>
      <w:r w:rsidRPr="009271B2">
        <w:rPr>
          <w:rFonts w:cstheme="minorHAnsi"/>
          <w:sz w:val="24"/>
          <w:szCs w:val="24"/>
        </w:rPr>
        <w:t xml:space="preserve"> a certificate, taking a course that will assist them in a current program</w:t>
      </w:r>
    </w:p>
    <w:p w14:paraId="453A4233" w14:textId="77777777" w:rsidR="0050598C" w:rsidRPr="009271B2" w:rsidRDefault="0050598C" w:rsidP="00FE4F20">
      <w:pPr>
        <w:spacing w:after="0" w:line="240" w:lineRule="auto"/>
        <w:jc w:val="both"/>
        <w:rPr>
          <w:rFonts w:cstheme="minorHAnsi"/>
          <w:sz w:val="24"/>
          <w:szCs w:val="24"/>
        </w:rPr>
      </w:pPr>
    </w:p>
    <w:p w14:paraId="3A3320CB" w14:textId="77777777" w:rsidR="0050598C" w:rsidRPr="009271B2" w:rsidRDefault="0050598C" w:rsidP="0050598C">
      <w:pPr>
        <w:pStyle w:val="ListParagraph"/>
        <w:numPr>
          <w:ilvl w:val="0"/>
          <w:numId w:val="5"/>
        </w:numPr>
        <w:spacing w:after="0" w:line="240" w:lineRule="auto"/>
        <w:jc w:val="both"/>
        <w:rPr>
          <w:rFonts w:cstheme="minorHAnsi"/>
          <w:sz w:val="24"/>
          <w:szCs w:val="24"/>
        </w:rPr>
      </w:pPr>
      <w:r w:rsidRPr="009271B2">
        <w:rPr>
          <w:rFonts w:cstheme="minorHAnsi"/>
          <w:sz w:val="24"/>
          <w:szCs w:val="24"/>
        </w:rPr>
        <w:t>EOPS workshops, counselors</w:t>
      </w:r>
    </w:p>
    <w:p w14:paraId="53461124" w14:textId="2B123A6E" w:rsidR="00160E41" w:rsidRPr="009271B2" w:rsidRDefault="0050598C" w:rsidP="00FE4F20">
      <w:pPr>
        <w:pStyle w:val="ListParagraph"/>
        <w:numPr>
          <w:ilvl w:val="0"/>
          <w:numId w:val="5"/>
        </w:numPr>
        <w:spacing w:after="0" w:line="240" w:lineRule="auto"/>
        <w:jc w:val="both"/>
        <w:rPr>
          <w:rFonts w:cstheme="minorHAnsi"/>
          <w:sz w:val="24"/>
          <w:szCs w:val="24"/>
        </w:rPr>
      </w:pPr>
      <w:r w:rsidRPr="009271B2">
        <w:rPr>
          <w:rFonts w:cstheme="minorHAnsi"/>
          <w:sz w:val="24"/>
          <w:szCs w:val="24"/>
        </w:rPr>
        <w:t>STAR 2.0 Program</w:t>
      </w:r>
    </w:p>
    <w:p w14:paraId="7558694C" w14:textId="1C2DF0FC" w:rsidR="003E744B" w:rsidRPr="009271B2" w:rsidRDefault="003E744B" w:rsidP="00FE4F20">
      <w:pPr>
        <w:pStyle w:val="ListParagraph"/>
        <w:numPr>
          <w:ilvl w:val="0"/>
          <w:numId w:val="5"/>
        </w:numPr>
        <w:spacing w:after="0" w:line="240" w:lineRule="auto"/>
        <w:jc w:val="both"/>
        <w:rPr>
          <w:rFonts w:cstheme="minorHAnsi"/>
          <w:sz w:val="24"/>
          <w:szCs w:val="24"/>
        </w:rPr>
      </w:pPr>
      <w:r w:rsidRPr="009271B2">
        <w:rPr>
          <w:rFonts w:cstheme="minorHAnsi"/>
          <w:sz w:val="24"/>
          <w:szCs w:val="24"/>
        </w:rPr>
        <w:t>DSPS Technology Course</w:t>
      </w:r>
    </w:p>
    <w:p w14:paraId="2982B436" w14:textId="3B8AD543" w:rsidR="003E744B" w:rsidRPr="009271B2" w:rsidRDefault="002C7F61" w:rsidP="00FE4F20">
      <w:pPr>
        <w:pStyle w:val="ListParagraph"/>
        <w:numPr>
          <w:ilvl w:val="0"/>
          <w:numId w:val="5"/>
        </w:numPr>
        <w:spacing w:after="0" w:line="240" w:lineRule="auto"/>
        <w:jc w:val="both"/>
        <w:rPr>
          <w:rFonts w:cstheme="minorHAnsi"/>
          <w:sz w:val="24"/>
          <w:szCs w:val="24"/>
        </w:rPr>
      </w:pPr>
      <w:r w:rsidRPr="009271B2">
        <w:rPr>
          <w:rFonts w:cstheme="minorHAnsi"/>
          <w:sz w:val="24"/>
          <w:szCs w:val="24"/>
        </w:rPr>
        <w:t xml:space="preserve">Career &amp;Transfer Center </w:t>
      </w:r>
      <w:r w:rsidR="00183797" w:rsidRPr="009271B2">
        <w:rPr>
          <w:rFonts w:cstheme="minorHAnsi"/>
          <w:sz w:val="24"/>
          <w:szCs w:val="24"/>
        </w:rPr>
        <w:t>counseling</w:t>
      </w:r>
    </w:p>
    <w:p w14:paraId="71D42532" w14:textId="77777777" w:rsidR="00160E41" w:rsidRPr="009271B2" w:rsidRDefault="00160E41" w:rsidP="00FE4F20">
      <w:pPr>
        <w:pStyle w:val="ListParagraph"/>
        <w:numPr>
          <w:ilvl w:val="0"/>
          <w:numId w:val="5"/>
        </w:numPr>
        <w:spacing w:after="0" w:line="240" w:lineRule="auto"/>
        <w:jc w:val="both"/>
        <w:rPr>
          <w:rFonts w:cstheme="minorHAnsi"/>
          <w:sz w:val="24"/>
          <w:szCs w:val="24"/>
        </w:rPr>
      </w:pPr>
    </w:p>
    <w:p w14:paraId="539EC50B" w14:textId="77777777" w:rsidR="00160E41" w:rsidRPr="009271B2" w:rsidRDefault="00160E41" w:rsidP="00160E41">
      <w:pPr>
        <w:spacing w:after="0" w:line="240" w:lineRule="auto"/>
        <w:jc w:val="both"/>
        <w:rPr>
          <w:rFonts w:eastAsiaTheme="majorEastAsia" w:cstheme="minorHAnsi"/>
          <w:color w:val="2E74B5" w:themeColor="accent1" w:themeShade="BF"/>
          <w:sz w:val="24"/>
          <w:szCs w:val="24"/>
        </w:rPr>
      </w:pPr>
    </w:p>
    <w:p w14:paraId="362342C6" w14:textId="30089091" w:rsidR="00906985" w:rsidRPr="009271B2" w:rsidRDefault="00906985" w:rsidP="00160E41">
      <w:pPr>
        <w:spacing w:after="0" w:line="240" w:lineRule="auto"/>
        <w:jc w:val="both"/>
        <w:rPr>
          <w:rFonts w:cstheme="minorHAnsi"/>
          <w:sz w:val="24"/>
          <w:szCs w:val="24"/>
        </w:rPr>
      </w:pPr>
      <w:r w:rsidRPr="009271B2">
        <w:rPr>
          <w:rFonts w:eastAsiaTheme="majorEastAsia" w:cstheme="minorHAnsi"/>
          <w:color w:val="2E74B5" w:themeColor="accent1" w:themeShade="BF"/>
          <w:sz w:val="24"/>
          <w:szCs w:val="24"/>
        </w:rPr>
        <w:t>Vision Goal Completion</w:t>
      </w:r>
    </w:p>
    <w:p w14:paraId="3C696AA7" w14:textId="77777777" w:rsidR="00FE4F20" w:rsidRPr="009271B2" w:rsidRDefault="00FE4F20" w:rsidP="00FE4F20">
      <w:pPr>
        <w:spacing w:after="0" w:line="240" w:lineRule="auto"/>
        <w:jc w:val="both"/>
        <w:rPr>
          <w:rFonts w:cstheme="minorHAnsi"/>
          <w:sz w:val="24"/>
          <w:szCs w:val="24"/>
        </w:rPr>
      </w:pPr>
    </w:p>
    <w:p w14:paraId="01C57F06" w14:textId="49408B74" w:rsidR="00906985" w:rsidRPr="009271B2" w:rsidRDefault="00906985" w:rsidP="00FE4F20">
      <w:pPr>
        <w:spacing w:after="0" w:line="240" w:lineRule="auto"/>
        <w:jc w:val="both"/>
        <w:rPr>
          <w:rFonts w:cstheme="minorHAnsi"/>
          <w:sz w:val="24"/>
          <w:szCs w:val="24"/>
        </w:rPr>
      </w:pPr>
      <w:r w:rsidRPr="009271B2">
        <w:rPr>
          <w:rFonts w:cstheme="minorHAnsi"/>
          <w:sz w:val="24"/>
          <w:szCs w:val="24"/>
        </w:rPr>
        <w:t xml:space="preserve">Definition: Among all students, the unduplicated count of students who earned one or more of the following: </w:t>
      </w:r>
      <w:r w:rsidR="00A2596B" w:rsidRPr="009271B2">
        <w:rPr>
          <w:rFonts w:cstheme="minorHAnsi"/>
          <w:sz w:val="24"/>
          <w:szCs w:val="24"/>
        </w:rPr>
        <w:t>A</w:t>
      </w:r>
      <w:r w:rsidRPr="009271B2">
        <w:rPr>
          <w:rFonts w:cstheme="minorHAnsi"/>
          <w:sz w:val="24"/>
          <w:szCs w:val="24"/>
        </w:rPr>
        <w:t xml:space="preserve"> Chancellor's Office approved certificate an</w:t>
      </w:r>
      <w:r w:rsidR="004940BC" w:rsidRPr="009271B2">
        <w:rPr>
          <w:rFonts w:cstheme="minorHAnsi"/>
          <w:sz w:val="24"/>
          <w:szCs w:val="24"/>
        </w:rPr>
        <w:t>d/or associate degree in 2017-</w:t>
      </w:r>
      <w:r w:rsidRPr="009271B2">
        <w:rPr>
          <w:rFonts w:cstheme="minorHAnsi"/>
          <w:sz w:val="24"/>
          <w:szCs w:val="24"/>
        </w:rPr>
        <w:t>18.</w:t>
      </w:r>
    </w:p>
    <w:p w14:paraId="25486FB8" w14:textId="77777777" w:rsidR="00FE4F20" w:rsidRPr="009271B2" w:rsidRDefault="00FE4F20" w:rsidP="00FE4F20">
      <w:pPr>
        <w:spacing w:after="0" w:line="240" w:lineRule="auto"/>
        <w:jc w:val="both"/>
        <w:rPr>
          <w:rFonts w:cstheme="minorHAnsi"/>
          <w:sz w:val="24"/>
          <w:szCs w:val="24"/>
        </w:rPr>
      </w:pPr>
    </w:p>
    <w:p w14:paraId="10A6BB89" w14:textId="77777777" w:rsidR="00906985" w:rsidRPr="009271B2" w:rsidRDefault="00906985" w:rsidP="00FE4F20">
      <w:pPr>
        <w:spacing w:after="0" w:line="240" w:lineRule="auto"/>
        <w:rPr>
          <w:rFonts w:cstheme="minorHAnsi"/>
          <w:sz w:val="24"/>
          <w:szCs w:val="24"/>
        </w:rPr>
      </w:pPr>
      <w:r w:rsidRPr="009271B2">
        <w:rPr>
          <w:rFonts w:cstheme="minorHAnsi"/>
          <w:sz w:val="24"/>
          <w:szCs w:val="24"/>
        </w:rPr>
        <w:t xml:space="preserve">Table 5. </w:t>
      </w:r>
      <w:r w:rsidRPr="009271B2">
        <w:rPr>
          <w:rFonts w:cstheme="minorHAnsi"/>
          <w:i/>
          <w:sz w:val="24"/>
          <w:szCs w:val="24"/>
        </w:rPr>
        <w:t>Disproportionate Impact in Transfer for Overall Student Population, Females, and Males</w:t>
      </w:r>
    </w:p>
    <w:tbl>
      <w:tblPr>
        <w:tblW w:w="5000" w:type="pct"/>
        <w:tblLook w:val="04A0" w:firstRow="1" w:lastRow="0" w:firstColumn="1" w:lastColumn="0" w:noHBand="0" w:noVBand="1"/>
      </w:tblPr>
      <w:tblGrid>
        <w:gridCol w:w="1556"/>
        <w:gridCol w:w="1186"/>
        <w:gridCol w:w="1044"/>
        <w:gridCol w:w="1951"/>
        <w:gridCol w:w="984"/>
        <w:gridCol w:w="777"/>
        <w:gridCol w:w="1044"/>
        <w:gridCol w:w="808"/>
      </w:tblGrid>
      <w:tr w:rsidR="00FE4F20" w:rsidRPr="009271B2" w14:paraId="6DE937EC" w14:textId="77777777" w:rsidTr="000C4CC7">
        <w:trPr>
          <w:trHeight w:val="593"/>
        </w:trPr>
        <w:tc>
          <w:tcPr>
            <w:tcW w:w="1693" w:type="pct"/>
            <w:tcBorders>
              <w:top w:val="single" w:sz="4" w:space="0" w:color="auto"/>
              <w:left w:val="single" w:sz="4" w:space="0" w:color="auto"/>
              <w:bottom w:val="single" w:sz="4" w:space="0" w:color="auto"/>
              <w:right w:val="single" w:sz="4" w:space="0" w:color="auto"/>
            </w:tcBorders>
            <w:shd w:val="clear" w:color="000000" w:fill="333F4F"/>
            <w:noWrap/>
            <w:vAlign w:val="center"/>
            <w:hideMark/>
          </w:tcPr>
          <w:p w14:paraId="480AD214" w14:textId="77777777" w:rsidR="00FE4F20" w:rsidRPr="009271B2" w:rsidRDefault="00FE4F20" w:rsidP="00FE4F20">
            <w:pPr>
              <w:spacing w:after="0" w:line="240" w:lineRule="auto"/>
              <w:rPr>
                <w:rFonts w:eastAsia="Times New Roman" w:cstheme="minorHAnsi"/>
                <w:b/>
                <w:bCs/>
                <w:color w:val="FFFFFF"/>
                <w:sz w:val="24"/>
                <w:szCs w:val="24"/>
              </w:rPr>
            </w:pPr>
            <w:r w:rsidRPr="009271B2">
              <w:rPr>
                <w:rFonts w:eastAsia="Times New Roman" w:cstheme="minorHAnsi"/>
                <w:b/>
                <w:bCs/>
                <w:color w:val="FFFFFF"/>
                <w:sz w:val="24"/>
                <w:szCs w:val="24"/>
              </w:rPr>
              <w:lastRenderedPageBreak/>
              <w:t>Demographics</w:t>
            </w:r>
          </w:p>
        </w:tc>
        <w:tc>
          <w:tcPr>
            <w:tcW w:w="484" w:type="pct"/>
            <w:tcBorders>
              <w:top w:val="single" w:sz="4" w:space="0" w:color="auto"/>
              <w:left w:val="nil"/>
              <w:bottom w:val="single" w:sz="4" w:space="0" w:color="auto"/>
              <w:right w:val="single" w:sz="4" w:space="0" w:color="auto"/>
            </w:tcBorders>
            <w:shd w:val="clear" w:color="000000" w:fill="333F4F"/>
            <w:vAlign w:val="center"/>
            <w:hideMark/>
          </w:tcPr>
          <w:p w14:paraId="622A1BFC"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Certificate &amp;/or Associate Degree Earners</w:t>
            </w:r>
          </w:p>
        </w:tc>
        <w:tc>
          <w:tcPr>
            <w:tcW w:w="430" w:type="pct"/>
            <w:tcBorders>
              <w:top w:val="single" w:sz="4" w:space="0" w:color="auto"/>
              <w:left w:val="nil"/>
              <w:bottom w:val="single" w:sz="4" w:space="0" w:color="auto"/>
              <w:right w:val="single" w:sz="4" w:space="0" w:color="auto"/>
            </w:tcBorders>
            <w:shd w:val="clear" w:color="000000" w:fill="333F4F"/>
            <w:vAlign w:val="center"/>
            <w:hideMark/>
          </w:tcPr>
          <w:p w14:paraId="048080C5"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Total Students</w:t>
            </w:r>
          </w:p>
        </w:tc>
        <w:tc>
          <w:tcPr>
            <w:tcW w:w="775" w:type="pct"/>
            <w:tcBorders>
              <w:top w:val="single" w:sz="4" w:space="0" w:color="auto"/>
              <w:left w:val="nil"/>
              <w:bottom w:val="single" w:sz="4" w:space="0" w:color="auto"/>
              <w:right w:val="single" w:sz="4" w:space="0" w:color="auto"/>
            </w:tcBorders>
            <w:shd w:val="clear" w:color="000000" w:fill="333F4F"/>
            <w:vAlign w:val="center"/>
            <w:hideMark/>
          </w:tcPr>
          <w:p w14:paraId="50D8C076"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 Certificate/Degree Earners</w:t>
            </w:r>
          </w:p>
        </w:tc>
        <w:tc>
          <w:tcPr>
            <w:tcW w:w="407" w:type="pct"/>
            <w:tcBorders>
              <w:top w:val="single" w:sz="4" w:space="0" w:color="auto"/>
              <w:left w:val="nil"/>
              <w:bottom w:val="single" w:sz="4" w:space="0" w:color="auto"/>
              <w:right w:val="single" w:sz="4" w:space="0" w:color="auto"/>
            </w:tcBorders>
            <w:shd w:val="clear" w:color="000000" w:fill="333F4F"/>
            <w:vAlign w:val="center"/>
            <w:hideMark/>
          </w:tcPr>
          <w:p w14:paraId="265C3FDE"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College-wide Average</w:t>
            </w:r>
          </w:p>
        </w:tc>
        <w:tc>
          <w:tcPr>
            <w:tcW w:w="389" w:type="pct"/>
            <w:tcBorders>
              <w:top w:val="single" w:sz="4" w:space="0" w:color="auto"/>
              <w:left w:val="nil"/>
              <w:bottom w:val="single" w:sz="4" w:space="0" w:color="auto"/>
              <w:right w:val="single" w:sz="4" w:space="0" w:color="auto"/>
            </w:tcBorders>
            <w:shd w:val="clear" w:color="000000" w:fill="333F4F"/>
            <w:vAlign w:val="center"/>
            <w:hideMark/>
          </w:tcPr>
          <w:p w14:paraId="3C0AE8B0"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PI</w:t>
            </w:r>
          </w:p>
        </w:tc>
        <w:tc>
          <w:tcPr>
            <w:tcW w:w="430" w:type="pct"/>
            <w:tcBorders>
              <w:top w:val="single" w:sz="4" w:space="0" w:color="auto"/>
              <w:left w:val="nil"/>
              <w:bottom w:val="single" w:sz="4" w:space="0" w:color="auto"/>
              <w:right w:val="single" w:sz="4" w:space="0" w:color="auto"/>
            </w:tcBorders>
            <w:shd w:val="clear" w:color="000000" w:fill="333F4F"/>
            <w:vAlign w:val="center"/>
            <w:hideMark/>
          </w:tcPr>
          <w:p w14:paraId="098D74E4"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Students Needed to Close Gap</w:t>
            </w:r>
          </w:p>
        </w:tc>
        <w:tc>
          <w:tcPr>
            <w:tcW w:w="391" w:type="pct"/>
            <w:tcBorders>
              <w:top w:val="single" w:sz="4" w:space="0" w:color="auto"/>
              <w:left w:val="nil"/>
              <w:bottom w:val="single" w:sz="4" w:space="0" w:color="auto"/>
              <w:right w:val="single" w:sz="4" w:space="0" w:color="auto"/>
            </w:tcBorders>
            <w:shd w:val="clear" w:color="000000" w:fill="333F4F"/>
            <w:vAlign w:val="center"/>
            <w:hideMark/>
          </w:tcPr>
          <w:p w14:paraId="12CA1736" w14:textId="77777777" w:rsidR="00FE4F20" w:rsidRPr="009271B2" w:rsidRDefault="00FE4F20" w:rsidP="00FE4F20">
            <w:pPr>
              <w:spacing w:after="0" w:line="240" w:lineRule="auto"/>
              <w:jc w:val="center"/>
              <w:rPr>
                <w:rFonts w:eastAsia="Times New Roman" w:cstheme="minorHAnsi"/>
                <w:b/>
                <w:bCs/>
                <w:color w:val="FFFFFF"/>
                <w:sz w:val="24"/>
                <w:szCs w:val="24"/>
              </w:rPr>
            </w:pPr>
            <w:r w:rsidRPr="009271B2">
              <w:rPr>
                <w:rFonts w:eastAsia="Times New Roman" w:cstheme="minorHAnsi"/>
                <w:b/>
                <w:bCs/>
                <w:color w:val="FFFFFF"/>
                <w:sz w:val="24"/>
                <w:szCs w:val="24"/>
              </w:rPr>
              <w:t>Full Equity</w:t>
            </w:r>
          </w:p>
        </w:tc>
      </w:tr>
      <w:tr w:rsidR="00FE4F20" w:rsidRPr="009271B2" w14:paraId="2C619FB2"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713599D"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Disabled</w:t>
            </w:r>
          </w:p>
        </w:tc>
      </w:tr>
      <w:tr w:rsidR="00FE4F20" w:rsidRPr="009271B2" w14:paraId="62884A1C"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38384A54"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Disabled</w:t>
            </w:r>
          </w:p>
        </w:tc>
      </w:tr>
      <w:tr w:rsidR="00FE4F20" w:rsidRPr="009271B2" w14:paraId="6AEF6E20"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21900CF5"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84" w:type="pct"/>
            <w:tcBorders>
              <w:top w:val="nil"/>
              <w:left w:val="nil"/>
              <w:bottom w:val="single" w:sz="4" w:space="0" w:color="auto"/>
              <w:right w:val="single" w:sz="4" w:space="0" w:color="auto"/>
            </w:tcBorders>
            <w:shd w:val="clear" w:color="auto" w:fill="auto"/>
            <w:noWrap/>
            <w:vAlign w:val="center"/>
            <w:hideMark/>
          </w:tcPr>
          <w:p w14:paraId="2E4DE55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43</w:t>
            </w:r>
          </w:p>
        </w:tc>
        <w:tc>
          <w:tcPr>
            <w:tcW w:w="430" w:type="pct"/>
            <w:tcBorders>
              <w:top w:val="nil"/>
              <w:left w:val="nil"/>
              <w:bottom w:val="single" w:sz="4" w:space="0" w:color="auto"/>
              <w:right w:val="single" w:sz="4" w:space="0" w:color="auto"/>
            </w:tcBorders>
            <w:shd w:val="clear" w:color="auto" w:fill="auto"/>
            <w:noWrap/>
            <w:vAlign w:val="center"/>
            <w:hideMark/>
          </w:tcPr>
          <w:p w14:paraId="7D64791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2,603</w:t>
            </w:r>
          </w:p>
        </w:tc>
        <w:tc>
          <w:tcPr>
            <w:tcW w:w="775" w:type="pct"/>
            <w:tcBorders>
              <w:top w:val="nil"/>
              <w:left w:val="nil"/>
              <w:bottom w:val="single" w:sz="4" w:space="0" w:color="auto"/>
              <w:right w:val="single" w:sz="4" w:space="0" w:color="auto"/>
            </w:tcBorders>
            <w:shd w:val="clear" w:color="auto" w:fill="auto"/>
            <w:noWrap/>
            <w:vAlign w:val="center"/>
            <w:hideMark/>
          </w:tcPr>
          <w:p w14:paraId="12859D6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1.7%</w:t>
            </w:r>
          </w:p>
        </w:tc>
        <w:tc>
          <w:tcPr>
            <w:tcW w:w="407" w:type="pct"/>
            <w:tcBorders>
              <w:top w:val="nil"/>
              <w:left w:val="nil"/>
              <w:bottom w:val="single" w:sz="4" w:space="0" w:color="auto"/>
              <w:right w:val="single" w:sz="4" w:space="0" w:color="auto"/>
            </w:tcBorders>
            <w:shd w:val="clear" w:color="auto" w:fill="auto"/>
            <w:noWrap/>
            <w:vAlign w:val="center"/>
            <w:hideMark/>
          </w:tcPr>
          <w:p w14:paraId="2AF4479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786C520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47.6%</w:t>
            </w:r>
          </w:p>
        </w:tc>
        <w:tc>
          <w:tcPr>
            <w:tcW w:w="430" w:type="pct"/>
            <w:tcBorders>
              <w:top w:val="nil"/>
              <w:left w:val="nil"/>
              <w:bottom w:val="single" w:sz="4" w:space="0" w:color="auto"/>
              <w:right w:val="single" w:sz="4" w:space="0" w:color="auto"/>
            </w:tcBorders>
            <w:shd w:val="clear" w:color="auto" w:fill="auto"/>
            <w:noWrap/>
            <w:vAlign w:val="center"/>
            <w:hideMark/>
          </w:tcPr>
          <w:p w14:paraId="6E93203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77</w:t>
            </w:r>
          </w:p>
        </w:tc>
        <w:tc>
          <w:tcPr>
            <w:tcW w:w="391" w:type="pct"/>
            <w:tcBorders>
              <w:top w:val="nil"/>
              <w:left w:val="nil"/>
              <w:bottom w:val="single" w:sz="4" w:space="0" w:color="auto"/>
              <w:right w:val="single" w:sz="4" w:space="0" w:color="auto"/>
            </w:tcBorders>
            <w:shd w:val="clear" w:color="auto" w:fill="auto"/>
            <w:noWrap/>
            <w:vAlign w:val="center"/>
            <w:hideMark/>
          </w:tcPr>
          <w:p w14:paraId="1D47EA2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90</w:t>
            </w:r>
          </w:p>
        </w:tc>
      </w:tr>
      <w:tr w:rsidR="00FE4F20" w:rsidRPr="009271B2" w14:paraId="5113A791"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7E60C126"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60DED50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19</w:t>
            </w:r>
          </w:p>
        </w:tc>
        <w:tc>
          <w:tcPr>
            <w:tcW w:w="430" w:type="pct"/>
            <w:tcBorders>
              <w:top w:val="nil"/>
              <w:left w:val="nil"/>
              <w:bottom w:val="single" w:sz="4" w:space="0" w:color="auto"/>
              <w:right w:val="single" w:sz="4" w:space="0" w:color="auto"/>
            </w:tcBorders>
            <w:shd w:val="clear" w:color="auto" w:fill="auto"/>
            <w:noWrap/>
            <w:vAlign w:val="center"/>
            <w:hideMark/>
          </w:tcPr>
          <w:p w14:paraId="5F9E472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1,408</w:t>
            </w:r>
          </w:p>
        </w:tc>
        <w:tc>
          <w:tcPr>
            <w:tcW w:w="775" w:type="pct"/>
            <w:tcBorders>
              <w:top w:val="nil"/>
              <w:left w:val="nil"/>
              <w:bottom w:val="single" w:sz="4" w:space="0" w:color="auto"/>
              <w:right w:val="single" w:sz="4" w:space="0" w:color="auto"/>
            </w:tcBorders>
            <w:shd w:val="clear" w:color="auto" w:fill="auto"/>
            <w:noWrap/>
            <w:vAlign w:val="center"/>
            <w:hideMark/>
          </w:tcPr>
          <w:p w14:paraId="561B869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w:t>
            </w:r>
          </w:p>
        </w:tc>
        <w:tc>
          <w:tcPr>
            <w:tcW w:w="407" w:type="pct"/>
            <w:tcBorders>
              <w:top w:val="nil"/>
              <w:left w:val="nil"/>
              <w:bottom w:val="single" w:sz="4" w:space="0" w:color="auto"/>
              <w:right w:val="single" w:sz="4" w:space="0" w:color="auto"/>
            </w:tcBorders>
            <w:shd w:val="clear" w:color="auto" w:fill="auto"/>
            <w:noWrap/>
            <w:vAlign w:val="center"/>
            <w:hideMark/>
          </w:tcPr>
          <w:p w14:paraId="790650B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0254BB0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39.1%</w:t>
            </w:r>
          </w:p>
        </w:tc>
        <w:tc>
          <w:tcPr>
            <w:tcW w:w="430" w:type="pct"/>
            <w:tcBorders>
              <w:top w:val="nil"/>
              <w:left w:val="nil"/>
              <w:bottom w:val="single" w:sz="4" w:space="0" w:color="auto"/>
              <w:right w:val="single" w:sz="4" w:space="0" w:color="auto"/>
            </w:tcBorders>
            <w:shd w:val="clear" w:color="auto" w:fill="auto"/>
            <w:noWrap/>
            <w:vAlign w:val="center"/>
            <w:hideMark/>
          </w:tcPr>
          <w:p w14:paraId="0798D1B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42</w:t>
            </w:r>
          </w:p>
        </w:tc>
        <w:tc>
          <w:tcPr>
            <w:tcW w:w="391" w:type="pct"/>
            <w:tcBorders>
              <w:top w:val="nil"/>
              <w:left w:val="nil"/>
              <w:bottom w:val="single" w:sz="4" w:space="0" w:color="auto"/>
              <w:right w:val="single" w:sz="4" w:space="0" w:color="auto"/>
            </w:tcBorders>
            <w:shd w:val="clear" w:color="auto" w:fill="auto"/>
            <w:noWrap/>
            <w:vAlign w:val="center"/>
            <w:hideMark/>
          </w:tcPr>
          <w:p w14:paraId="0CB32EB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49</w:t>
            </w:r>
          </w:p>
        </w:tc>
      </w:tr>
      <w:tr w:rsidR="00FE4F20" w:rsidRPr="009271B2" w14:paraId="0DA2173D"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7A103DBE"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84" w:type="pct"/>
            <w:tcBorders>
              <w:top w:val="nil"/>
              <w:left w:val="nil"/>
              <w:bottom w:val="single" w:sz="4" w:space="0" w:color="auto"/>
              <w:right w:val="single" w:sz="4" w:space="0" w:color="auto"/>
            </w:tcBorders>
            <w:shd w:val="clear" w:color="auto" w:fill="auto"/>
            <w:noWrap/>
            <w:vAlign w:val="center"/>
            <w:hideMark/>
          </w:tcPr>
          <w:p w14:paraId="5C1D93B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w:t>
            </w:r>
          </w:p>
        </w:tc>
        <w:tc>
          <w:tcPr>
            <w:tcW w:w="430" w:type="pct"/>
            <w:tcBorders>
              <w:top w:val="nil"/>
              <w:left w:val="nil"/>
              <w:bottom w:val="single" w:sz="4" w:space="0" w:color="auto"/>
              <w:right w:val="single" w:sz="4" w:space="0" w:color="auto"/>
            </w:tcBorders>
            <w:shd w:val="clear" w:color="auto" w:fill="auto"/>
            <w:noWrap/>
            <w:vAlign w:val="center"/>
            <w:hideMark/>
          </w:tcPr>
          <w:p w14:paraId="75B7B5E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1,167</w:t>
            </w:r>
          </w:p>
        </w:tc>
        <w:tc>
          <w:tcPr>
            <w:tcW w:w="775" w:type="pct"/>
            <w:tcBorders>
              <w:top w:val="nil"/>
              <w:left w:val="nil"/>
              <w:bottom w:val="single" w:sz="4" w:space="0" w:color="auto"/>
              <w:right w:val="single" w:sz="4" w:space="0" w:color="auto"/>
            </w:tcBorders>
            <w:shd w:val="clear" w:color="auto" w:fill="auto"/>
            <w:noWrap/>
            <w:vAlign w:val="center"/>
            <w:hideMark/>
          </w:tcPr>
          <w:p w14:paraId="23CA5F7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2.0%</w:t>
            </w:r>
          </w:p>
        </w:tc>
        <w:tc>
          <w:tcPr>
            <w:tcW w:w="407" w:type="pct"/>
            <w:tcBorders>
              <w:top w:val="nil"/>
              <w:left w:val="nil"/>
              <w:bottom w:val="single" w:sz="4" w:space="0" w:color="auto"/>
              <w:right w:val="single" w:sz="4" w:space="0" w:color="auto"/>
            </w:tcBorders>
            <w:shd w:val="clear" w:color="auto" w:fill="auto"/>
            <w:noWrap/>
            <w:vAlign w:val="center"/>
            <w:hideMark/>
          </w:tcPr>
          <w:p w14:paraId="25BE594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127430A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57.1%</w:t>
            </w:r>
          </w:p>
        </w:tc>
        <w:tc>
          <w:tcPr>
            <w:tcW w:w="430" w:type="pct"/>
            <w:tcBorders>
              <w:top w:val="nil"/>
              <w:left w:val="nil"/>
              <w:bottom w:val="single" w:sz="4" w:space="0" w:color="auto"/>
              <w:right w:val="single" w:sz="4" w:space="0" w:color="auto"/>
            </w:tcBorders>
            <w:shd w:val="clear" w:color="auto" w:fill="auto"/>
            <w:noWrap/>
            <w:vAlign w:val="center"/>
            <w:hideMark/>
          </w:tcPr>
          <w:p w14:paraId="0E7BE03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34</w:t>
            </w:r>
          </w:p>
        </w:tc>
        <w:tc>
          <w:tcPr>
            <w:tcW w:w="391" w:type="pct"/>
            <w:tcBorders>
              <w:top w:val="nil"/>
              <w:left w:val="nil"/>
              <w:bottom w:val="single" w:sz="4" w:space="0" w:color="auto"/>
              <w:right w:val="single" w:sz="4" w:space="0" w:color="auto"/>
            </w:tcBorders>
            <w:shd w:val="clear" w:color="auto" w:fill="auto"/>
            <w:noWrap/>
            <w:vAlign w:val="center"/>
            <w:hideMark/>
          </w:tcPr>
          <w:p w14:paraId="4155A4D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40</w:t>
            </w:r>
          </w:p>
        </w:tc>
      </w:tr>
      <w:tr w:rsidR="00FE4F20" w:rsidRPr="009271B2" w14:paraId="3AB2EC91"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E62430C"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Disabled</w:t>
            </w:r>
          </w:p>
        </w:tc>
      </w:tr>
      <w:tr w:rsidR="00FE4F20" w:rsidRPr="009271B2" w14:paraId="22C4AD32"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7D2A3BE8"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58492D3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406</w:t>
            </w:r>
          </w:p>
        </w:tc>
        <w:tc>
          <w:tcPr>
            <w:tcW w:w="430" w:type="pct"/>
            <w:tcBorders>
              <w:top w:val="nil"/>
              <w:left w:val="nil"/>
              <w:bottom w:val="single" w:sz="4" w:space="0" w:color="auto"/>
              <w:right w:val="single" w:sz="4" w:space="0" w:color="auto"/>
            </w:tcBorders>
            <w:shd w:val="clear" w:color="auto" w:fill="auto"/>
            <w:noWrap/>
            <w:vAlign w:val="center"/>
            <w:hideMark/>
          </w:tcPr>
          <w:p w14:paraId="0A5778A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14,928</w:t>
            </w:r>
          </w:p>
        </w:tc>
        <w:tc>
          <w:tcPr>
            <w:tcW w:w="775" w:type="pct"/>
            <w:tcBorders>
              <w:top w:val="nil"/>
              <w:left w:val="nil"/>
              <w:bottom w:val="single" w:sz="4" w:space="0" w:color="auto"/>
              <w:right w:val="single" w:sz="4" w:space="0" w:color="auto"/>
            </w:tcBorders>
            <w:shd w:val="clear" w:color="auto" w:fill="auto"/>
            <w:noWrap/>
            <w:vAlign w:val="center"/>
            <w:hideMark/>
          </w:tcPr>
          <w:p w14:paraId="58BCA64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2.7%</w:t>
            </w:r>
          </w:p>
        </w:tc>
        <w:tc>
          <w:tcPr>
            <w:tcW w:w="407" w:type="pct"/>
            <w:tcBorders>
              <w:top w:val="nil"/>
              <w:left w:val="nil"/>
              <w:bottom w:val="single" w:sz="4" w:space="0" w:color="auto"/>
              <w:right w:val="single" w:sz="4" w:space="0" w:color="auto"/>
            </w:tcBorders>
            <w:shd w:val="clear" w:color="auto" w:fill="auto"/>
            <w:noWrap/>
            <w:vAlign w:val="center"/>
            <w:hideMark/>
          </w:tcPr>
          <w:p w14:paraId="584435E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4BD3E02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78.8%</w:t>
            </w:r>
          </w:p>
        </w:tc>
        <w:tc>
          <w:tcPr>
            <w:tcW w:w="430" w:type="pct"/>
            <w:tcBorders>
              <w:top w:val="nil"/>
              <w:left w:val="nil"/>
              <w:bottom w:val="single" w:sz="4" w:space="0" w:color="auto"/>
              <w:right w:val="single" w:sz="4" w:space="0" w:color="auto"/>
            </w:tcBorders>
            <w:shd w:val="clear" w:color="auto" w:fill="auto"/>
            <w:noWrap/>
            <w:vAlign w:val="center"/>
            <w:hideMark/>
          </w:tcPr>
          <w:p w14:paraId="1A4A920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440</w:t>
            </w:r>
          </w:p>
        </w:tc>
        <w:tc>
          <w:tcPr>
            <w:tcW w:w="391" w:type="pct"/>
            <w:tcBorders>
              <w:top w:val="nil"/>
              <w:left w:val="nil"/>
              <w:bottom w:val="single" w:sz="4" w:space="0" w:color="auto"/>
              <w:right w:val="single" w:sz="4" w:space="0" w:color="auto"/>
            </w:tcBorders>
            <w:shd w:val="clear" w:color="auto" w:fill="auto"/>
            <w:noWrap/>
            <w:vAlign w:val="center"/>
            <w:hideMark/>
          </w:tcPr>
          <w:p w14:paraId="39D1054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515</w:t>
            </w:r>
          </w:p>
        </w:tc>
      </w:tr>
      <w:tr w:rsidR="00FE4F20" w:rsidRPr="009271B2" w14:paraId="03FFE617"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E350B50"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Economically Disadvantaged</w:t>
            </w:r>
          </w:p>
        </w:tc>
      </w:tr>
      <w:tr w:rsidR="00FE4F20" w:rsidRPr="009271B2" w14:paraId="00644281"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B2AB4BC"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Economically Disadvantaged</w:t>
            </w:r>
          </w:p>
        </w:tc>
      </w:tr>
      <w:tr w:rsidR="00FE4F20" w:rsidRPr="009271B2" w14:paraId="294D65CD"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2157F6CD"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46A3E93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120</w:t>
            </w:r>
          </w:p>
        </w:tc>
        <w:tc>
          <w:tcPr>
            <w:tcW w:w="430" w:type="pct"/>
            <w:tcBorders>
              <w:top w:val="nil"/>
              <w:left w:val="nil"/>
              <w:bottom w:val="single" w:sz="4" w:space="0" w:color="auto"/>
              <w:right w:val="single" w:sz="4" w:space="0" w:color="auto"/>
            </w:tcBorders>
            <w:shd w:val="clear" w:color="auto" w:fill="auto"/>
            <w:noWrap/>
            <w:vAlign w:val="center"/>
            <w:hideMark/>
          </w:tcPr>
          <w:p w14:paraId="1935F96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6,772</w:t>
            </w:r>
          </w:p>
        </w:tc>
        <w:tc>
          <w:tcPr>
            <w:tcW w:w="775" w:type="pct"/>
            <w:tcBorders>
              <w:top w:val="nil"/>
              <w:left w:val="nil"/>
              <w:bottom w:val="single" w:sz="4" w:space="0" w:color="auto"/>
              <w:right w:val="single" w:sz="4" w:space="0" w:color="auto"/>
            </w:tcBorders>
            <w:shd w:val="clear" w:color="auto" w:fill="auto"/>
            <w:noWrap/>
            <w:vAlign w:val="center"/>
            <w:hideMark/>
          </w:tcPr>
          <w:p w14:paraId="46ADE73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1.8%</w:t>
            </w:r>
          </w:p>
        </w:tc>
        <w:tc>
          <w:tcPr>
            <w:tcW w:w="407" w:type="pct"/>
            <w:tcBorders>
              <w:top w:val="nil"/>
              <w:left w:val="nil"/>
              <w:bottom w:val="single" w:sz="4" w:space="0" w:color="auto"/>
              <w:right w:val="single" w:sz="4" w:space="0" w:color="auto"/>
            </w:tcBorders>
            <w:shd w:val="clear" w:color="auto" w:fill="auto"/>
            <w:noWrap/>
            <w:vAlign w:val="center"/>
            <w:hideMark/>
          </w:tcPr>
          <w:p w14:paraId="188D14E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7767EAE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51.3%</w:t>
            </w:r>
          </w:p>
        </w:tc>
        <w:tc>
          <w:tcPr>
            <w:tcW w:w="430" w:type="pct"/>
            <w:tcBorders>
              <w:top w:val="nil"/>
              <w:left w:val="nil"/>
              <w:bottom w:val="single" w:sz="4" w:space="0" w:color="auto"/>
              <w:right w:val="single" w:sz="4" w:space="0" w:color="auto"/>
            </w:tcBorders>
            <w:shd w:val="clear" w:color="auto" w:fill="auto"/>
            <w:noWrap/>
            <w:vAlign w:val="center"/>
            <w:hideMark/>
          </w:tcPr>
          <w:p w14:paraId="68AAE1C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200</w:t>
            </w:r>
          </w:p>
        </w:tc>
        <w:tc>
          <w:tcPr>
            <w:tcW w:w="391" w:type="pct"/>
            <w:tcBorders>
              <w:top w:val="nil"/>
              <w:left w:val="nil"/>
              <w:bottom w:val="single" w:sz="4" w:space="0" w:color="auto"/>
              <w:right w:val="single" w:sz="4" w:space="0" w:color="auto"/>
            </w:tcBorders>
            <w:shd w:val="clear" w:color="auto" w:fill="auto"/>
            <w:noWrap/>
            <w:vAlign w:val="center"/>
            <w:hideMark/>
          </w:tcPr>
          <w:p w14:paraId="7EA55F7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234</w:t>
            </w:r>
          </w:p>
        </w:tc>
      </w:tr>
      <w:tr w:rsidR="00FE4F20" w:rsidRPr="009271B2" w14:paraId="5CB7B3B3"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9473B39"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Ethnicity</w:t>
            </w:r>
          </w:p>
        </w:tc>
      </w:tr>
      <w:tr w:rsidR="00FE4F20" w:rsidRPr="009271B2" w14:paraId="57E63643"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E75CA80"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American Indian or Alaska Native</w:t>
            </w:r>
          </w:p>
        </w:tc>
      </w:tr>
      <w:tr w:rsidR="00FE4F20" w:rsidRPr="009271B2" w14:paraId="4108CABF"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35BC9729"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1EFFCC2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w:t>
            </w:r>
          </w:p>
        </w:tc>
        <w:tc>
          <w:tcPr>
            <w:tcW w:w="430" w:type="pct"/>
            <w:tcBorders>
              <w:top w:val="nil"/>
              <w:left w:val="nil"/>
              <w:bottom w:val="single" w:sz="4" w:space="0" w:color="auto"/>
              <w:right w:val="single" w:sz="4" w:space="0" w:color="auto"/>
            </w:tcBorders>
            <w:shd w:val="clear" w:color="auto" w:fill="auto"/>
            <w:noWrap/>
            <w:vAlign w:val="center"/>
            <w:hideMark/>
          </w:tcPr>
          <w:p w14:paraId="56488A6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70</w:t>
            </w:r>
          </w:p>
        </w:tc>
        <w:tc>
          <w:tcPr>
            <w:tcW w:w="775" w:type="pct"/>
            <w:tcBorders>
              <w:top w:val="nil"/>
              <w:left w:val="nil"/>
              <w:bottom w:val="single" w:sz="4" w:space="0" w:color="auto"/>
              <w:right w:val="single" w:sz="4" w:space="0" w:color="auto"/>
            </w:tcBorders>
            <w:shd w:val="clear" w:color="auto" w:fill="auto"/>
            <w:noWrap/>
            <w:vAlign w:val="center"/>
            <w:hideMark/>
          </w:tcPr>
          <w:p w14:paraId="37F16F4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0.0%</w:t>
            </w:r>
          </w:p>
        </w:tc>
        <w:tc>
          <w:tcPr>
            <w:tcW w:w="407" w:type="pct"/>
            <w:tcBorders>
              <w:top w:val="nil"/>
              <w:left w:val="nil"/>
              <w:bottom w:val="single" w:sz="4" w:space="0" w:color="auto"/>
              <w:right w:val="single" w:sz="4" w:space="0" w:color="auto"/>
            </w:tcBorders>
            <w:shd w:val="clear" w:color="auto" w:fill="auto"/>
            <w:noWrap/>
            <w:vAlign w:val="center"/>
            <w:hideMark/>
          </w:tcPr>
          <w:p w14:paraId="4446A79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65976F6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0.0%</w:t>
            </w:r>
          </w:p>
        </w:tc>
        <w:tc>
          <w:tcPr>
            <w:tcW w:w="430" w:type="pct"/>
            <w:tcBorders>
              <w:top w:val="nil"/>
              <w:left w:val="nil"/>
              <w:bottom w:val="single" w:sz="4" w:space="0" w:color="auto"/>
              <w:right w:val="single" w:sz="4" w:space="0" w:color="auto"/>
            </w:tcBorders>
            <w:shd w:val="clear" w:color="auto" w:fill="auto"/>
            <w:noWrap/>
            <w:vAlign w:val="center"/>
            <w:hideMark/>
          </w:tcPr>
          <w:p w14:paraId="7D9949F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w:t>
            </w:r>
          </w:p>
        </w:tc>
        <w:tc>
          <w:tcPr>
            <w:tcW w:w="391" w:type="pct"/>
            <w:tcBorders>
              <w:top w:val="nil"/>
              <w:left w:val="nil"/>
              <w:bottom w:val="single" w:sz="4" w:space="0" w:color="auto"/>
              <w:right w:val="single" w:sz="4" w:space="0" w:color="auto"/>
            </w:tcBorders>
            <w:shd w:val="clear" w:color="auto" w:fill="auto"/>
            <w:noWrap/>
            <w:vAlign w:val="center"/>
            <w:hideMark/>
          </w:tcPr>
          <w:p w14:paraId="7CB82FA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w:t>
            </w:r>
          </w:p>
        </w:tc>
      </w:tr>
      <w:tr w:rsidR="00FE4F20" w:rsidRPr="009271B2" w14:paraId="6402934B"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956DA55"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Asian</w:t>
            </w:r>
          </w:p>
        </w:tc>
      </w:tr>
      <w:tr w:rsidR="00FE4F20" w:rsidRPr="009271B2" w14:paraId="6D63178D"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51D988B9"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84" w:type="pct"/>
            <w:tcBorders>
              <w:top w:val="nil"/>
              <w:left w:val="nil"/>
              <w:bottom w:val="single" w:sz="4" w:space="0" w:color="auto"/>
              <w:right w:val="single" w:sz="4" w:space="0" w:color="auto"/>
            </w:tcBorders>
            <w:shd w:val="clear" w:color="auto" w:fill="auto"/>
            <w:noWrap/>
            <w:vAlign w:val="center"/>
            <w:hideMark/>
          </w:tcPr>
          <w:p w14:paraId="215F114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138</w:t>
            </w:r>
          </w:p>
        </w:tc>
        <w:tc>
          <w:tcPr>
            <w:tcW w:w="430" w:type="pct"/>
            <w:tcBorders>
              <w:top w:val="nil"/>
              <w:left w:val="nil"/>
              <w:bottom w:val="single" w:sz="4" w:space="0" w:color="auto"/>
              <w:right w:val="single" w:sz="4" w:space="0" w:color="auto"/>
            </w:tcBorders>
            <w:shd w:val="clear" w:color="auto" w:fill="auto"/>
            <w:noWrap/>
            <w:vAlign w:val="center"/>
            <w:hideMark/>
          </w:tcPr>
          <w:p w14:paraId="5727869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7,138</w:t>
            </w:r>
          </w:p>
        </w:tc>
        <w:tc>
          <w:tcPr>
            <w:tcW w:w="775" w:type="pct"/>
            <w:tcBorders>
              <w:top w:val="nil"/>
              <w:left w:val="nil"/>
              <w:bottom w:val="single" w:sz="4" w:space="0" w:color="auto"/>
              <w:right w:val="single" w:sz="4" w:space="0" w:color="auto"/>
            </w:tcBorders>
            <w:shd w:val="clear" w:color="auto" w:fill="auto"/>
            <w:noWrap/>
            <w:vAlign w:val="center"/>
            <w:hideMark/>
          </w:tcPr>
          <w:p w14:paraId="22645ED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1.9%</w:t>
            </w:r>
          </w:p>
        </w:tc>
        <w:tc>
          <w:tcPr>
            <w:tcW w:w="407" w:type="pct"/>
            <w:tcBorders>
              <w:top w:val="nil"/>
              <w:left w:val="nil"/>
              <w:bottom w:val="single" w:sz="4" w:space="0" w:color="auto"/>
              <w:right w:val="single" w:sz="4" w:space="0" w:color="auto"/>
            </w:tcBorders>
            <w:shd w:val="clear" w:color="auto" w:fill="auto"/>
            <w:noWrap/>
            <w:vAlign w:val="center"/>
            <w:hideMark/>
          </w:tcPr>
          <w:p w14:paraId="7F968F0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4DFAF41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55.8%</w:t>
            </w:r>
          </w:p>
        </w:tc>
        <w:tc>
          <w:tcPr>
            <w:tcW w:w="430" w:type="pct"/>
            <w:tcBorders>
              <w:top w:val="nil"/>
              <w:left w:val="nil"/>
              <w:bottom w:val="single" w:sz="4" w:space="0" w:color="auto"/>
              <w:right w:val="single" w:sz="4" w:space="0" w:color="auto"/>
            </w:tcBorders>
            <w:shd w:val="clear" w:color="auto" w:fill="auto"/>
            <w:noWrap/>
            <w:vAlign w:val="center"/>
            <w:hideMark/>
          </w:tcPr>
          <w:p w14:paraId="2F72CE5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210</w:t>
            </w:r>
          </w:p>
        </w:tc>
        <w:tc>
          <w:tcPr>
            <w:tcW w:w="391" w:type="pct"/>
            <w:tcBorders>
              <w:top w:val="nil"/>
              <w:left w:val="nil"/>
              <w:bottom w:val="single" w:sz="4" w:space="0" w:color="auto"/>
              <w:right w:val="single" w:sz="4" w:space="0" w:color="auto"/>
            </w:tcBorders>
            <w:shd w:val="clear" w:color="auto" w:fill="auto"/>
            <w:noWrap/>
            <w:vAlign w:val="center"/>
            <w:hideMark/>
          </w:tcPr>
          <w:p w14:paraId="62623A4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247</w:t>
            </w:r>
          </w:p>
        </w:tc>
      </w:tr>
      <w:tr w:rsidR="00FE4F20" w:rsidRPr="009271B2" w14:paraId="69E8899A"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0D8B60EE"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371242B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63</w:t>
            </w:r>
          </w:p>
        </w:tc>
        <w:tc>
          <w:tcPr>
            <w:tcW w:w="430" w:type="pct"/>
            <w:tcBorders>
              <w:top w:val="nil"/>
              <w:left w:val="nil"/>
              <w:bottom w:val="single" w:sz="4" w:space="0" w:color="auto"/>
              <w:right w:val="single" w:sz="4" w:space="0" w:color="auto"/>
            </w:tcBorders>
            <w:shd w:val="clear" w:color="auto" w:fill="auto"/>
            <w:noWrap/>
            <w:vAlign w:val="center"/>
            <w:hideMark/>
          </w:tcPr>
          <w:p w14:paraId="5296E99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4,031</w:t>
            </w:r>
          </w:p>
        </w:tc>
        <w:tc>
          <w:tcPr>
            <w:tcW w:w="775" w:type="pct"/>
            <w:tcBorders>
              <w:top w:val="nil"/>
              <w:left w:val="nil"/>
              <w:bottom w:val="single" w:sz="4" w:space="0" w:color="auto"/>
              <w:right w:val="single" w:sz="4" w:space="0" w:color="auto"/>
            </w:tcBorders>
            <w:shd w:val="clear" w:color="auto" w:fill="auto"/>
            <w:noWrap/>
            <w:vAlign w:val="center"/>
            <w:hideMark/>
          </w:tcPr>
          <w:p w14:paraId="028BD75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1.6%</w:t>
            </w:r>
          </w:p>
        </w:tc>
        <w:tc>
          <w:tcPr>
            <w:tcW w:w="407" w:type="pct"/>
            <w:tcBorders>
              <w:top w:val="nil"/>
              <w:left w:val="nil"/>
              <w:bottom w:val="single" w:sz="4" w:space="0" w:color="auto"/>
              <w:right w:val="single" w:sz="4" w:space="0" w:color="auto"/>
            </w:tcBorders>
            <w:shd w:val="clear" w:color="auto" w:fill="auto"/>
            <w:noWrap/>
            <w:vAlign w:val="center"/>
            <w:hideMark/>
          </w:tcPr>
          <w:p w14:paraId="49CFFE4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4B5A474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45.3%</w:t>
            </w:r>
          </w:p>
        </w:tc>
        <w:tc>
          <w:tcPr>
            <w:tcW w:w="430" w:type="pct"/>
            <w:tcBorders>
              <w:top w:val="nil"/>
              <w:left w:val="nil"/>
              <w:bottom w:val="single" w:sz="4" w:space="0" w:color="auto"/>
              <w:right w:val="single" w:sz="4" w:space="0" w:color="auto"/>
            </w:tcBorders>
            <w:shd w:val="clear" w:color="auto" w:fill="auto"/>
            <w:noWrap/>
            <w:vAlign w:val="center"/>
            <w:hideMark/>
          </w:tcPr>
          <w:p w14:paraId="616C5D3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119</w:t>
            </w:r>
          </w:p>
        </w:tc>
        <w:tc>
          <w:tcPr>
            <w:tcW w:w="391" w:type="pct"/>
            <w:tcBorders>
              <w:top w:val="nil"/>
              <w:left w:val="nil"/>
              <w:bottom w:val="single" w:sz="4" w:space="0" w:color="auto"/>
              <w:right w:val="single" w:sz="4" w:space="0" w:color="auto"/>
            </w:tcBorders>
            <w:shd w:val="clear" w:color="auto" w:fill="auto"/>
            <w:noWrap/>
            <w:vAlign w:val="center"/>
            <w:hideMark/>
          </w:tcPr>
          <w:p w14:paraId="154096D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139</w:t>
            </w:r>
          </w:p>
        </w:tc>
      </w:tr>
      <w:tr w:rsidR="00FE4F20" w:rsidRPr="009271B2" w14:paraId="215EADE9"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18F3D9AD"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84" w:type="pct"/>
            <w:tcBorders>
              <w:top w:val="nil"/>
              <w:left w:val="nil"/>
              <w:bottom w:val="single" w:sz="4" w:space="0" w:color="auto"/>
              <w:right w:val="single" w:sz="4" w:space="0" w:color="auto"/>
            </w:tcBorders>
            <w:shd w:val="clear" w:color="auto" w:fill="auto"/>
            <w:noWrap/>
            <w:vAlign w:val="center"/>
            <w:hideMark/>
          </w:tcPr>
          <w:p w14:paraId="5DF2779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73</w:t>
            </w:r>
          </w:p>
        </w:tc>
        <w:tc>
          <w:tcPr>
            <w:tcW w:w="430" w:type="pct"/>
            <w:tcBorders>
              <w:top w:val="nil"/>
              <w:left w:val="nil"/>
              <w:bottom w:val="single" w:sz="4" w:space="0" w:color="auto"/>
              <w:right w:val="single" w:sz="4" w:space="0" w:color="auto"/>
            </w:tcBorders>
            <w:shd w:val="clear" w:color="auto" w:fill="auto"/>
            <w:noWrap/>
            <w:vAlign w:val="center"/>
            <w:hideMark/>
          </w:tcPr>
          <w:p w14:paraId="39E1FEF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3,018</w:t>
            </w:r>
          </w:p>
        </w:tc>
        <w:tc>
          <w:tcPr>
            <w:tcW w:w="775" w:type="pct"/>
            <w:tcBorders>
              <w:top w:val="nil"/>
              <w:left w:val="nil"/>
              <w:bottom w:val="single" w:sz="4" w:space="0" w:color="auto"/>
              <w:right w:val="single" w:sz="4" w:space="0" w:color="auto"/>
            </w:tcBorders>
            <w:shd w:val="clear" w:color="auto" w:fill="auto"/>
            <w:noWrap/>
            <w:vAlign w:val="center"/>
            <w:hideMark/>
          </w:tcPr>
          <w:p w14:paraId="2DFE5AC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2.4%</w:t>
            </w:r>
          </w:p>
        </w:tc>
        <w:tc>
          <w:tcPr>
            <w:tcW w:w="407" w:type="pct"/>
            <w:tcBorders>
              <w:top w:val="nil"/>
              <w:left w:val="nil"/>
              <w:bottom w:val="single" w:sz="4" w:space="0" w:color="auto"/>
              <w:right w:val="single" w:sz="4" w:space="0" w:color="auto"/>
            </w:tcBorders>
            <w:shd w:val="clear" w:color="auto" w:fill="auto"/>
            <w:noWrap/>
            <w:vAlign w:val="center"/>
            <w:hideMark/>
          </w:tcPr>
          <w:p w14:paraId="11ECC44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4333B98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70.1%</w:t>
            </w:r>
          </w:p>
        </w:tc>
        <w:tc>
          <w:tcPr>
            <w:tcW w:w="430" w:type="pct"/>
            <w:tcBorders>
              <w:top w:val="nil"/>
              <w:left w:val="nil"/>
              <w:bottom w:val="single" w:sz="4" w:space="0" w:color="auto"/>
              <w:right w:val="single" w:sz="4" w:space="0" w:color="auto"/>
            </w:tcBorders>
            <w:shd w:val="clear" w:color="auto" w:fill="auto"/>
            <w:noWrap/>
            <w:vAlign w:val="center"/>
            <w:hideMark/>
          </w:tcPr>
          <w:p w14:paraId="32615E0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89</w:t>
            </w:r>
          </w:p>
        </w:tc>
        <w:tc>
          <w:tcPr>
            <w:tcW w:w="391" w:type="pct"/>
            <w:tcBorders>
              <w:top w:val="nil"/>
              <w:left w:val="nil"/>
              <w:bottom w:val="single" w:sz="4" w:space="0" w:color="auto"/>
              <w:right w:val="single" w:sz="4" w:space="0" w:color="auto"/>
            </w:tcBorders>
            <w:shd w:val="clear" w:color="auto" w:fill="auto"/>
            <w:noWrap/>
            <w:vAlign w:val="center"/>
            <w:hideMark/>
          </w:tcPr>
          <w:p w14:paraId="5C6171F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104</w:t>
            </w:r>
          </w:p>
        </w:tc>
      </w:tr>
      <w:tr w:rsidR="00FE4F20" w:rsidRPr="009271B2" w14:paraId="3ABDDC77"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842838F"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Hispanic or Latino</w:t>
            </w:r>
          </w:p>
        </w:tc>
      </w:tr>
      <w:tr w:rsidR="00FE4F20" w:rsidRPr="009271B2" w14:paraId="2E184D4C"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20BFA111"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7292C8D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92</w:t>
            </w:r>
          </w:p>
        </w:tc>
        <w:tc>
          <w:tcPr>
            <w:tcW w:w="430" w:type="pct"/>
            <w:tcBorders>
              <w:top w:val="nil"/>
              <w:left w:val="nil"/>
              <w:bottom w:val="single" w:sz="4" w:space="0" w:color="auto"/>
              <w:right w:val="single" w:sz="4" w:space="0" w:color="auto"/>
            </w:tcBorders>
            <w:shd w:val="clear" w:color="auto" w:fill="auto"/>
            <w:noWrap/>
            <w:vAlign w:val="center"/>
            <w:hideMark/>
          </w:tcPr>
          <w:p w14:paraId="0430AF4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3,837</w:t>
            </w:r>
          </w:p>
        </w:tc>
        <w:tc>
          <w:tcPr>
            <w:tcW w:w="775" w:type="pct"/>
            <w:tcBorders>
              <w:top w:val="nil"/>
              <w:left w:val="nil"/>
              <w:bottom w:val="single" w:sz="4" w:space="0" w:color="auto"/>
              <w:right w:val="single" w:sz="4" w:space="0" w:color="auto"/>
            </w:tcBorders>
            <w:shd w:val="clear" w:color="auto" w:fill="auto"/>
            <w:noWrap/>
            <w:vAlign w:val="center"/>
            <w:hideMark/>
          </w:tcPr>
          <w:p w14:paraId="5AC0633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2.4%</w:t>
            </w:r>
          </w:p>
        </w:tc>
        <w:tc>
          <w:tcPr>
            <w:tcW w:w="407" w:type="pct"/>
            <w:tcBorders>
              <w:top w:val="nil"/>
              <w:left w:val="nil"/>
              <w:bottom w:val="single" w:sz="4" w:space="0" w:color="auto"/>
              <w:right w:val="single" w:sz="4" w:space="0" w:color="auto"/>
            </w:tcBorders>
            <w:shd w:val="clear" w:color="auto" w:fill="auto"/>
            <w:noWrap/>
            <w:vAlign w:val="center"/>
            <w:hideMark/>
          </w:tcPr>
          <w:p w14:paraId="21AC53C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6B170F1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69.4%</w:t>
            </w:r>
          </w:p>
        </w:tc>
        <w:tc>
          <w:tcPr>
            <w:tcW w:w="430" w:type="pct"/>
            <w:tcBorders>
              <w:top w:val="nil"/>
              <w:left w:val="nil"/>
              <w:bottom w:val="single" w:sz="4" w:space="0" w:color="auto"/>
              <w:right w:val="single" w:sz="4" w:space="0" w:color="auto"/>
            </w:tcBorders>
            <w:shd w:val="clear" w:color="auto" w:fill="auto"/>
            <w:noWrap/>
            <w:vAlign w:val="center"/>
            <w:hideMark/>
          </w:tcPr>
          <w:p w14:paraId="6EAA298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113</w:t>
            </w:r>
          </w:p>
        </w:tc>
        <w:tc>
          <w:tcPr>
            <w:tcW w:w="391" w:type="pct"/>
            <w:tcBorders>
              <w:top w:val="nil"/>
              <w:left w:val="nil"/>
              <w:bottom w:val="single" w:sz="4" w:space="0" w:color="auto"/>
              <w:right w:val="single" w:sz="4" w:space="0" w:color="auto"/>
            </w:tcBorders>
            <w:shd w:val="clear" w:color="auto" w:fill="auto"/>
            <w:noWrap/>
            <w:vAlign w:val="center"/>
            <w:hideMark/>
          </w:tcPr>
          <w:p w14:paraId="1109554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132</w:t>
            </w:r>
          </w:p>
        </w:tc>
      </w:tr>
      <w:tr w:rsidR="00FE4F20" w:rsidRPr="009271B2" w14:paraId="1C1682EF"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55A164D"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Native Hawaiian or other Pacific Islander</w:t>
            </w:r>
          </w:p>
        </w:tc>
      </w:tr>
      <w:tr w:rsidR="00FE4F20" w:rsidRPr="009271B2" w14:paraId="10EE670B"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26A9C126"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84" w:type="pct"/>
            <w:tcBorders>
              <w:top w:val="nil"/>
              <w:left w:val="nil"/>
              <w:bottom w:val="single" w:sz="4" w:space="0" w:color="auto"/>
              <w:right w:val="single" w:sz="4" w:space="0" w:color="auto"/>
            </w:tcBorders>
            <w:shd w:val="clear" w:color="auto" w:fill="auto"/>
            <w:noWrap/>
            <w:vAlign w:val="center"/>
            <w:hideMark/>
          </w:tcPr>
          <w:p w14:paraId="59639CB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w:t>
            </w:r>
          </w:p>
        </w:tc>
        <w:tc>
          <w:tcPr>
            <w:tcW w:w="430" w:type="pct"/>
            <w:tcBorders>
              <w:top w:val="nil"/>
              <w:left w:val="nil"/>
              <w:bottom w:val="single" w:sz="4" w:space="0" w:color="auto"/>
              <w:right w:val="single" w:sz="4" w:space="0" w:color="auto"/>
            </w:tcBorders>
            <w:shd w:val="clear" w:color="auto" w:fill="auto"/>
            <w:noWrap/>
            <w:vAlign w:val="center"/>
            <w:hideMark/>
          </w:tcPr>
          <w:p w14:paraId="5D80882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132</w:t>
            </w:r>
          </w:p>
        </w:tc>
        <w:tc>
          <w:tcPr>
            <w:tcW w:w="775" w:type="pct"/>
            <w:tcBorders>
              <w:top w:val="nil"/>
              <w:left w:val="nil"/>
              <w:bottom w:val="single" w:sz="4" w:space="0" w:color="auto"/>
              <w:right w:val="single" w:sz="4" w:space="0" w:color="auto"/>
            </w:tcBorders>
            <w:shd w:val="clear" w:color="auto" w:fill="auto"/>
            <w:noWrap/>
            <w:vAlign w:val="center"/>
            <w:hideMark/>
          </w:tcPr>
          <w:p w14:paraId="26F502D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w:t>
            </w:r>
          </w:p>
        </w:tc>
        <w:tc>
          <w:tcPr>
            <w:tcW w:w="407" w:type="pct"/>
            <w:tcBorders>
              <w:top w:val="nil"/>
              <w:left w:val="nil"/>
              <w:bottom w:val="single" w:sz="4" w:space="0" w:color="auto"/>
              <w:right w:val="single" w:sz="4" w:space="0" w:color="auto"/>
            </w:tcBorders>
            <w:shd w:val="clear" w:color="auto" w:fill="auto"/>
            <w:noWrap/>
            <w:vAlign w:val="center"/>
            <w:hideMark/>
          </w:tcPr>
          <w:p w14:paraId="20799E9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74C59CB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65.8%</w:t>
            </w:r>
          </w:p>
        </w:tc>
        <w:tc>
          <w:tcPr>
            <w:tcW w:w="430" w:type="pct"/>
            <w:tcBorders>
              <w:top w:val="nil"/>
              <w:left w:val="nil"/>
              <w:bottom w:val="single" w:sz="4" w:space="0" w:color="auto"/>
              <w:right w:val="single" w:sz="4" w:space="0" w:color="auto"/>
            </w:tcBorders>
            <w:shd w:val="clear" w:color="auto" w:fill="auto"/>
            <w:noWrap/>
            <w:vAlign w:val="center"/>
            <w:hideMark/>
          </w:tcPr>
          <w:p w14:paraId="5C1AB3A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w:t>
            </w:r>
          </w:p>
        </w:tc>
        <w:tc>
          <w:tcPr>
            <w:tcW w:w="391" w:type="pct"/>
            <w:tcBorders>
              <w:top w:val="nil"/>
              <w:left w:val="nil"/>
              <w:bottom w:val="single" w:sz="4" w:space="0" w:color="auto"/>
              <w:right w:val="single" w:sz="4" w:space="0" w:color="auto"/>
            </w:tcBorders>
            <w:shd w:val="clear" w:color="auto" w:fill="auto"/>
            <w:noWrap/>
            <w:vAlign w:val="center"/>
            <w:hideMark/>
          </w:tcPr>
          <w:p w14:paraId="076A37E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w:t>
            </w:r>
          </w:p>
        </w:tc>
      </w:tr>
      <w:tr w:rsidR="00FE4F20" w:rsidRPr="009271B2" w14:paraId="3588F5DB"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4F3BC3B"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Some other race</w:t>
            </w:r>
          </w:p>
        </w:tc>
      </w:tr>
      <w:tr w:rsidR="00FE4F20" w:rsidRPr="009271B2" w14:paraId="13753072"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624CA4E7"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84" w:type="pct"/>
            <w:tcBorders>
              <w:top w:val="nil"/>
              <w:left w:val="nil"/>
              <w:bottom w:val="single" w:sz="4" w:space="0" w:color="auto"/>
              <w:right w:val="single" w:sz="4" w:space="0" w:color="auto"/>
            </w:tcBorders>
            <w:shd w:val="clear" w:color="auto" w:fill="auto"/>
            <w:noWrap/>
            <w:vAlign w:val="center"/>
            <w:hideMark/>
          </w:tcPr>
          <w:p w14:paraId="315F23A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17</w:t>
            </w:r>
          </w:p>
        </w:tc>
        <w:tc>
          <w:tcPr>
            <w:tcW w:w="430" w:type="pct"/>
            <w:tcBorders>
              <w:top w:val="nil"/>
              <w:left w:val="nil"/>
              <w:bottom w:val="single" w:sz="4" w:space="0" w:color="auto"/>
              <w:right w:val="single" w:sz="4" w:space="0" w:color="auto"/>
            </w:tcBorders>
            <w:shd w:val="clear" w:color="auto" w:fill="auto"/>
            <w:noWrap/>
            <w:vAlign w:val="center"/>
            <w:hideMark/>
          </w:tcPr>
          <w:p w14:paraId="29E7D9E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1,517</w:t>
            </w:r>
          </w:p>
        </w:tc>
        <w:tc>
          <w:tcPr>
            <w:tcW w:w="775" w:type="pct"/>
            <w:tcBorders>
              <w:top w:val="nil"/>
              <w:left w:val="nil"/>
              <w:bottom w:val="single" w:sz="4" w:space="0" w:color="auto"/>
              <w:right w:val="single" w:sz="4" w:space="0" w:color="auto"/>
            </w:tcBorders>
            <w:shd w:val="clear" w:color="auto" w:fill="auto"/>
            <w:noWrap/>
            <w:vAlign w:val="center"/>
            <w:hideMark/>
          </w:tcPr>
          <w:p w14:paraId="3E9EF55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1.1%</w:t>
            </w:r>
          </w:p>
        </w:tc>
        <w:tc>
          <w:tcPr>
            <w:tcW w:w="407" w:type="pct"/>
            <w:tcBorders>
              <w:top w:val="nil"/>
              <w:left w:val="nil"/>
              <w:bottom w:val="single" w:sz="4" w:space="0" w:color="auto"/>
              <w:right w:val="single" w:sz="4" w:space="0" w:color="auto"/>
            </w:tcBorders>
            <w:shd w:val="clear" w:color="auto" w:fill="auto"/>
            <w:noWrap/>
            <w:vAlign w:val="center"/>
            <w:hideMark/>
          </w:tcPr>
          <w:p w14:paraId="7335F712"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785454C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32.3%</w:t>
            </w:r>
          </w:p>
        </w:tc>
        <w:tc>
          <w:tcPr>
            <w:tcW w:w="430" w:type="pct"/>
            <w:tcBorders>
              <w:top w:val="nil"/>
              <w:left w:val="nil"/>
              <w:bottom w:val="single" w:sz="4" w:space="0" w:color="auto"/>
              <w:right w:val="single" w:sz="4" w:space="0" w:color="auto"/>
            </w:tcBorders>
            <w:shd w:val="clear" w:color="auto" w:fill="auto"/>
            <w:noWrap/>
            <w:vAlign w:val="center"/>
            <w:hideMark/>
          </w:tcPr>
          <w:p w14:paraId="5645AEE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45</w:t>
            </w:r>
          </w:p>
        </w:tc>
        <w:tc>
          <w:tcPr>
            <w:tcW w:w="391" w:type="pct"/>
            <w:tcBorders>
              <w:top w:val="nil"/>
              <w:left w:val="nil"/>
              <w:bottom w:val="single" w:sz="4" w:space="0" w:color="auto"/>
              <w:right w:val="single" w:sz="4" w:space="0" w:color="auto"/>
            </w:tcBorders>
            <w:shd w:val="clear" w:color="auto" w:fill="auto"/>
            <w:noWrap/>
            <w:vAlign w:val="center"/>
            <w:hideMark/>
          </w:tcPr>
          <w:p w14:paraId="4A53FF4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53</w:t>
            </w:r>
          </w:p>
        </w:tc>
      </w:tr>
      <w:tr w:rsidR="00FE4F20" w:rsidRPr="009271B2" w14:paraId="0956165E"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11D03D3D"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7CCA0CF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w:t>
            </w:r>
          </w:p>
        </w:tc>
        <w:tc>
          <w:tcPr>
            <w:tcW w:w="430" w:type="pct"/>
            <w:tcBorders>
              <w:top w:val="nil"/>
              <w:left w:val="nil"/>
              <w:bottom w:val="single" w:sz="4" w:space="0" w:color="auto"/>
              <w:right w:val="single" w:sz="4" w:space="0" w:color="auto"/>
            </w:tcBorders>
            <w:shd w:val="clear" w:color="auto" w:fill="auto"/>
            <w:noWrap/>
            <w:vAlign w:val="center"/>
            <w:hideMark/>
          </w:tcPr>
          <w:p w14:paraId="6E61898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734</w:t>
            </w:r>
          </w:p>
        </w:tc>
        <w:tc>
          <w:tcPr>
            <w:tcW w:w="775" w:type="pct"/>
            <w:tcBorders>
              <w:top w:val="nil"/>
              <w:left w:val="nil"/>
              <w:bottom w:val="single" w:sz="4" w:space="0" w:color="auto"/>
              <w:right w:val="single" w:sz="4" w:space="0" w:color="auto"/>
            </w:tcBorders>
            <w:shd w:val="clear" w:color="auto" w:fill="auto"/>
            <w:noWrap/>
            <w:vAlign w:val="center"/>
            <w:hideMark/>
          </w:tcPr>
          <w:p w14:paraId="2EE6A3E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0.8%</w:t>
            </w:r>
          </w:p>
        </w:tc>
        <w:tc>
          <w:tcPr>
            <w:tcW w:w="407" w:type="pct"/>
            <w:tcBorders>
              <w:top w:val="nil"/>
              <w:left w:val="nil"/>
              <w:bottom w:val="single" w:sz="4" w:space="0" w:color="auto"/>
              <w:right w:val="single" w:sz="4" w:space="0" w:color="auto"/>
            </w:tcBorders>
            <w:shd w:val="clear" w:color="auto" w:fill="auto"/>
            <w:noWrap/>
            <w:vAlign w:val="center"/>
            <w:hideMark/>
          </w:tcPr>
          <w:p w14:paraId="612A282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2954826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23.7%</w:t>
            </w:r>
          </w:p>
        </w:tc>
        <w:tc>
          <w:tcPr>
            <w:tcW w:w="430" w:type="pct"/>
            <w:tcBorders>
              <w:top w:val="nil"/>
              <w:left w:val="nil"/>
              <w:bottom w:val="single" w:sz="4" w:space="0" w:color="auto"/>
              <w:right w:val="single" w:sz="4" w:space="0" w:color="auto"/>
            </w:tcBorders>
            <w:shd w:val="clear" w:color="auto" w:fill="auto"/>
            <w:noWrap/>
            <w:vAlign w:val="center"/>
            <w:hideMark/>
          </w:tcPr>
          <w:p w14:paraId="2A1C199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22</w:t>
            </w:r>
          </w:p>
        </w:tc>
        <w:tc>
          <w:tcPr>
            <w:tcW w:w="391" w:type="pct"/>
            <w:tcBorders>
              <w:top w:val="nil"/>
              <w:left w:val="nil"/>
              <w:bottom w:val="single" w:sz="4" w:space="0" w:color="auto"/>
              <w:right w:val="single" w:sz="4" w:space="0" w:color="auto"/>
            </w:tcBorders>
            <w:shd w:val="clear" w:color="auto" w:fill="auto"/>
            <w:noWrap/>
            <w:vAlign w:val="center"/>
            <w:hideMark/>
          </w:tcPr>
          <w:p w14:paraId="130D893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25</w:t>
            </w:r>
          </w:p>
        </w:tc>
      </w:tr>
      <w:tr w:rsidR="00FE4F20" w:rsidRPr="009271B2" w14:paraId="28134455"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bottom"/>
            <w:hideMark/>
          </w:tcPr>
          <w:p w14:paraId="46A4D2A3"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84" w:type="pct"/>
            <w:tcBorders>
              <w:top w:val="nil"/>
              <w:left w:val="nil"/>
              <w:bottom w:val="single" w:sz="4" w:space="0" w:color="auto"/>
              <w:right w:val="single" w:sz="4" w:space="0" w:color="auto"/>
            </w:tcBorders>
            <w:shd w:val="clear" w:color="auto" w:fill="auto"/>
            <w:noWrap/>
            <w:vAlign w:val="center"/>
            <w:hideMark/>
          </w:tcPr>
          <w:p w14:paraId="3C31A3C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9</w:t>
            </w:r>
          </w:p>
        </w:tc>
        <w:tc>
          <w:tcPr>
            <w:tcW w:w="430" w:type="pct"/>
            <w:tcBorders>
              <w:top w:val="nil"/>
              <w:left w:val="nil"/>
              <w:bottom w:val="single" w:sz="4" w:space="0" w:color="auto"/>
              <w:right w:val="single" w:sz="4" w:space="0" w:color="auto"/>
            </w:tcBorders>
            <w:shd w:val="clear" w:color="auto" w:fill="auto"/>
            <w:noWrap/>
            <w:vAlign w:val="center"/>
            <w:hideMark/>
          </w:tcPr>
          <w:p w14:paraId="5765376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718</w:t>
            </w:r>
          </w:p>
        </w:tc>
        <w:tc>
          <w:tcPr>
            <w:tcW w:w="775" w:type="pct"/>
            <w:tcBorders>
              <w:top w:val="nil"/>
              <w:left w:val="nil"/>
              <w:bottom w:val="single" w:sz="4" w:space="0" w:color="auto"/>
              <w:right w:val="single" w:sz="4" w:space="0" w:color="auto"/>
            </w:tcBorders>
            <w:shd w:val="clear" w:color="auto" w:fill="auto"/>
            <w:noWrap/>
            <w:vAlign w:val="center"/>
            <w:hideMark/>
          </w:tcPr>
          <w:p w14:paraId="610C2F88"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1.3%</w:t>
            </w:r>
          </w:p>
        </w:tc>
        <w:tc>
          <w:tcPr>
            <w:tcW w:w="407" w:type="pct"/>
            <w:tcBorders>
              <w:top w:val="nil"/>
              <w:left w:val="nil"/>
              <w:bottom w:val="single" w:sz="4" w:space="0" w:color="auto"/>
              <w:right w:val="single" w:sz="4" w:space="0" w:color="auto"/>
            </w:tcBorders>
            <w:shd w:val="clear" w:color="auto" w:fill="auto"/>
            <w:noWrap/>
            <w:vAlign w:val="center"/>
            <w:hideMark/>
          </w:tcPr>
          <w:p w14:paraId="2B88539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27FAAF6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36.3%</w:t>
            </w:r>
          </w:p>
        </w:tc>
        <w:tc>
          <w:tcPr>
            <w:tcW w:w="430" w:type="pct"/>
            <w:tcBorders>
              <w:top w:val="nil"/>
              <w:left w:val="nil"/>
              <w:bottom w:val="single" w:sz="4" w:space="0" w:color="auto"/>
              <w:right w:val="single" w:sz="4" w:space="0" w:color="auto"/>
            </w:tcBorders>
            <w:shd w:val="clear" w:color="auto" w:fill="auto"/>
            <w:noWrap/>
            <w:vAlign w:val="center"/>
            <w:hideMark/>
          </w:tcPr>
          <w:p w14:paraId="5726DD9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21</w:t>
            </w:r>
          </w:p>
        </w:tc>
        <w:tc>
          <w:tcPr>
            <w:tcW w:w="391" w:type="pct"/>
            <w:tcBorders>
              <w:top w:val="nil"/>
              <w:left w:val="nil"/>
              <w:bottom w:val="single" w:sz="4" w:space="0" w:color="auto"/>
              <w:right w:val="single" w:sz="4" w:space="0" w:color="auto"/>
            </w:tcBorders>
            <w:shd w:val="clear" w:color="auto" w:fill="auto"/>
            <w:noWrap/>
            <w:vAlign w:val="center"/>
            <w:hideMark/>
          </w:tcPr>
          <w:p w14:paraId="090F393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25</w:t>
            </w:r>
          </w:p>
        </w:tc>
      </w:tr>
      <w:tr w:rsidR="00FE4F20" w:rsidRPr="009271B2" w14:paraId="2932275E"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63137B1"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lastRenderedPageBreak/>
              <w:t>First Generation</w:t>
            </w:r>
          </w:p>
        </w:tc>
      </w:tr>
      <w:tr w:rsidR="00FE4F20" w:rsidRPr="009271B2" w14:paraId="6773DDB0"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41CFF1E"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First Generation</w:t>
            </w:r>
          </w:p>
        </w:tc>
      </w:tr>
      <w:tr w:rsidR="00FE4F20" w:rsidRPr="009271B2" w14:paraId="55117A86"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630CA731"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7776DF1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159</w:t>
            </w:r>
          </w:p>
        </w:tc>
        <w:tc>
          <w:tcPr>
            <w:tcW w:w="430" w:type="pct"/>
            <w:tcBorders>
              <w:top w:val="nil"/>
              <w:left w:val="nil"/>
              <w:bottom w:val="single" w:sz="4" w:space="0" w:color="auto"/>
              <w:right w:val="single" w:sz="4" w:space="0" w:color="auto"/>
            </w:tcBorders>
            <w:shd w:val="clear" w:color="auto" w:fill="auto"/>
            <w:noWrap/>
            <w:vAlign w:val="center"/>
            <w:hideMark/>
          </w:tcPr>
          <w:p w14:paraId="265A2CF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6,085</w:t>
            </w:r>
          </w:p>
        </w:tc>
        <w:tc>
          <w:tcPr>
            <w:tcW w:w="775" w:type="pct"/>
            <w:tcBorders>
              <w:top w:val="nil"/>
              <w:left w:val="nil"/>
              <w:bottom w:val="single" w:sz="4" w:space="0" w:color="auto"/>
              <w:right w:val="single" w:sz="4" w:space="0" w:color="auto"/>
            </w:tcBorders>
            <w:shd w:val="clear" w:color="auto" w:fill="auto"/>
            <w:noWrap/>
            <w:vAlign w:val="center"/>
            <w:hideMark/>
          </w:tcPr>
          <w:p w14:paraId="6C7C841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w:t>
            </w:r>
          </w:p>
        </w:tc>
        <w:tc>
          <w:tcPr>
            <w:tcW w:w="407" w:type="pct"/>
            <w:tcBorders>
              <w:top w:val="nil"/>
              <w:left w:val="nil"/>
              <w:bottom w:val="single" w:sz="4" w:space="0" w:color="auto"/>
              <w:right w:val="single" w:sz="4" w:space="0" w:color="auto"/>
            </w:tcBorders>
            <w:shd w:val="clear" w:color="auto" w:fill="auto"/>
            <w:noWrap/>
            <w:vAlign w:val="center"/>
            <w:hideMark/>
          </w:tcPr>
          <w:p w14:paraId="7FE4E15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0AA699C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75.7%</w:t>
            </w:r>
          </w:p>
        </w:tc>
        <w:tc>
          <w:tcPr>
            <w:tcW w:w="430" w:type="pct"/>
            <w:tcBorders>
              <w:top w:val="nil"/>
              <w:left w:val="nil"/>
              <w:bottom w:val="single" w:sz="4" w:space="0" w:color="auto"/>
              <w:right w:val="single" w:sz="4" w:space="0" w:color="auto"/>
            </w:tcBorders>
            <w:shd w:val="clear" w:color="auto" w:fill="auto"/>
            <w:noWrap/>
            <w:vAlign w:val="center"/>
            <w:hideMark/>
          </w:tcPr>
          <w:p w14:paraId="346758C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179</w:t>
            </w:r>
          </w:p>
        </w:tc>
        <w:tc>
          <w:tcPr>
            <w:tcW w:w="391" w:type="pct"/>
            <w:tcBorders>
              <w:top w:val="nil"/>
              <w:left w:val="nil"/>
              <w:bottom w:val="single" w:sz="4" w:space="0" w:color="auto"/>
              <w:right w:val="single" w:sz="4" w:space="0" w:color="auto"/>
            </w:tcBorders>
            <w:shd w:val="clear" w:color="auto" w:fill="auto"/>
            <w:noWrap/>
            <w:vAlign w:val="center"/>
            <w:hideMark/>
          </w:tcPr>
          <w:p w14:paraId="7BC5246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210</w:t>
            </w:r>
          </w:p>
        </w:tc>
      </w:tr>
      <w:tr w:rsidR="00FE4F20" w:rsidRPr="009271B2" w14:paraId="120AB66C"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A964611"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First Generation</w:t>
            </w:r>
          </w:p>
        </w:tc>
      </w:tr>
      <w:tr w:rsidR="00FE4F20" w:rsidRPr="009271B2" w14:paraId="76DE8E9F"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40050236"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1B32953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266</w:t>
            </w:r>
          </w:p>
        </w:tc>
        <w:tc>
          <w:tcPr>
            <w:tcW w:w="430" w:type="pct"/>
            <w:tcBorders>
              <w:top w:val="nil"/>
              <w:left w:val="nil"/>
              <w:bottom w:val="single" w:sz="4" w:space="0" w:color="auto"/>
              <w:right w:val="single" w:sz="4" w:space="0" w:color="auto"/>
            </w:tcBorders>
            <w:shd w:val="clear" w:color="auto" w:fill="auto"/>
            <w:noWrap/>
            <w:vAlign w:val="center"/>
            <w:hideMark/>
          </w:tcPr>
          <w:p w14:paraId="7E92BF9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10,251</w:t>
            </w:r>
          </w:p>
        </w:tc>
        <w:tc>
          <w:tcPr>
            <w:tcW w:w="775" w:type="pct"/>
            <w:tcBorders>
              <w:top w:val="nil"/>
              <w:left w:val="nil"/>
              <w:bottom w:val="single" w:sz="4" w:space="0" w:color="auto"/>
              <w:right w:val="single" w:sz="4" w:space="0" w:color="auto"/>
            </w:tcBorders>
            <w:shd w:val="clear" w:color="auto" w:fill="auto"/>
            <w:noWrap/>
            <w:vAlign w:val="center"/>
            <w:hideMark/>
          </w:tcPr>
          <w:p w14:paraId="5ECCB33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w:t>
            </w:r>
          </w:p>
        </w:tc>
        <w:tc>
          <w:tcPr>
            <w:tcW w:w="407" w:type="pct"/>
            <w:tcBorders>
              <w:top w:val="nil"/>
              <w:left w:val="nil"/>
              <w:bottom w:val="single" w:sz="4" w:space="0" w:color="auto"/>
              <w:right w:val="single" w:sz="4" w:space="0" w:color="auto"/>
            </w:tcBorders>
            <w:shd w:val="clear" w:color="auto" w:fill="auto"/>
            <w:noWrap/>
            <w:vAlign w:val="center"/>
            <w:hideMark/>
          </w:tcPr>
          <w:p w14:paraId="6E03F0A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28347FA1"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75.2%</w:t>
            </w:r>
          </w:p>
        </w:tc>
        <w:tc>
          <w:tcPr>
            <w:tcW w:w="430" w:type="pct"/>
            <w:tcBorders>
              <w:top w:val="nil"/>
              <w:left w:val="nil"/>
              <w:bottom w:val="single" w:sz="4" w:space="0" w:color="auto"/>
              <w:right w:val="single" w:sz="4" w:space="0" w:color="auto"/>
            </w:tcBorders>
            <w:shd w:val="clear" w:color="auto" w:fill="auto"/>
            <w:noWrap/>
            <w:vAlign w:val="center"/>
            <w:hideMark/>
          </w:tcPr>
          <w:p w14:paraId="0110FD4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302</w:t>
            </w:r>
          </w:p>
        </w:tc>
        <w:tc>
          <w:tcPr>
            <w:tcW w:w="391" w:type="pct"/>
            <w:tcBorders>
              <w:top w:val="nil"/>
              <w:left w:val="nil"/>
              <w:bottom w:val="single" w:sz="4" w:space="0" w:color="auto"/>
              <w:right w:val="single" w:sz="4" w:space="0" w:color="auto"/>
            </w:tcBorders>
            <w:shd w:val="clear" w:color="auto" w:fill="auto"/>
            <w:noWrap/>
            <w:vAlign w:val="center"/>
            <w:hideMark/>
          </w:tcPr>
          <w:p w14:paraId="03D0A88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354</w:t>
            </w:r>
          </w:p>
        </w:tc>
      </w:tr>
      <w:tr w:rsidR="00FE4F20" w:rsidRPr="009271B2" w14:paraId="036B0888"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31262F4"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Foster Youth</w:t>
            </w:r>
          </w:p>
        </w:tc>
      </w:tr>
      <w:tr w:rsidR="00FE4F20" w:rsidRPr="009271B2" w14:paraId="08C9368C"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C32ED5F"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Foster Youth</w:t>
            </w:r>
          </w:p>
        </w:tc>
      </w:tr>
      <w:tr w:rsidR="00FE4F20" w:rsidRPr="009271B2" w14:paraId="638BDB05"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2A3E54F4"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344DE20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419</w:t>
            </w:r>
          </w:p>
        </w:tc>
        <w:tc>
          <w:tcPr>
            <w:tcW w:w="430" w:type="pct"/>
            <w:tcBorders>
              <w:top w:val="nil"/>
              <w:left w:val="nil"/>
              <w:bottom w:val="single" w:sz="4" w:space="0" w:color="auto"/>
              <w:right w:val="single" w:sz="4" w:space="0" w:color="auto"/>
            </w:tcBorders>
            <w:shd w:val="clear" w:color="auto" w:fill="auto"/>
            <w:noWrap/>
            <w:vAlign w:val="center"/>
            <w:hideMark/>
          </w:tcPr>
          <w:p w14:paraId="2AE58BD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16,143</w:t>
            </w:r>
          </w:p>
        </w:tc>
        <w:tc>
          <w:tcPr>
            <w:tcW w:w="775" w:type="pct"/>
            <w:tcBorders>
              <w:top w:val="nil"/>
              <w:left w:val="nil"/>
              <w:bottom w:val="single" w:sz="4" w:space="0" w:color="auto"/>
              <w:right w:val="single" w:sz="4" w:space="0" w:color="auto"/>
            </w:tcBorders>
            <w:shd w:val="clear" w:color="auto" w:fill="auto"/>
            <w:noWrap/>
            <w:vAlign w:val="center"/>
            <w:hideMark/>
          </w:tcPr>
          <w:p w14:paraId="4331F09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w:t>
            </w:r>
          </w:p>
        </w:tc>
        <w:tc>
          <w:tcPr>
            <w:tcW w:w="407" w:type="pct"/>
            <w:tcBorders>
              <w:top w:val="nil"/>
              <w:left w:val="nil"/>
              <w:bottom w:val="single" w:sz="4" w:space="0" w:color="auto"/>
              <w:right w:val="single" w:sz="4" w:space="0" w:color="auto"/>
            </w:tcBorders>
            <w:shd w:val="clear" w:color="auto" w:fill="auto"/>
            <w:noWrap/>
            <w:vAlign w:val="center"/>
            <w:hideMark/>
          </w:tcPr>
          <w:p w14:paraId="6DE7FA5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777BD6D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75.2%</w:t>
            </w:r>
          </w:p>
        </w:tc>
        <w:tc>
          <w:tcPr>
            <w:tcW w:w="430" w:type="pct"/>
            <w:tcBorders>
              <w:top w:val="nil"/>
              <w:left w:val="nil"/>
              <w:bottom w:val="single" w:sz="4" w:space="0" w:color="auto"/>
              <w:right w:val="single" w:sz="4" w:space="0" w:color="auto"/>
            </w:tcBorders>
            <w:shd w:val="clear" w:color="auto" w:fill="auto"/>
            <w:noWrap/>
            <w:vAlign w:val="center"/>
            <w:hideMark/>
          </w:tcPr>
          <w:p w14:paraId="64EEAE7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476</w:t>
            </w:r>
          </w:p>
        </w:tc>
        <w:tc>
          <w:tcPr>
            <w:tcW w:w="391" w:type="pct"/>
            <w:tcBorders>
              <w:top w:val="nil"/>
              <w:left w:val="nil"/>
              <w:bottom w:val="single" w:sz="4" w:space="0" w:color="auto"/>
              <w:right w:val="single" w:sz="4" w:space="0" w:color="auto"/>
            </w:tcBorders>
            <w:shd w:val="clear" w:color="auto" w:fill="auto"/>
            <w:noWrap/>
            <w:vAlign w:val="center"/>
            <w:hideMark/>
          </w:tcPr>
          <w:p w14:paraId="33A8889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557</w:t>
            </w:r>
          </w:p>
        </w:tc>
      </w:tr>
      <w:tr w:rsidR="00FE4F20" w:rsidRPr="009271B2" w14:paraId="45B45F63"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75E3F70"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LGBT</w:t>
            </w:r>
          </w:p>
        </w:tc>
      </w:tr>
      <w:tr w:rsidR="00FE4F20" w:rsidRPr="009271B2" w14:paraId="57DE8485"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3BC3F8B"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LGBT</w:t>
            </w:r>
          </w:p>
        </w:tc>
      </w:tr>
      <w:tr w:rsidR="00FE4F20" w:rsidRPr="009271B2" w14:paraId="0A039A28"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0E8ED808"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All</w:t>
            </w:r>
          </w:p>
        </w:tc>
        <w:tc>
          <w:tcPr>
            <w:tcW w:w="484" w:type="pct"/>
            <w:tcBorders>
              <w:top w:val="nil"/>
              <w:left w:val="nil"/>
              <w:bottom w:val="single" w:sz="4" w:space="0" w:color="auto"/>
              <w:right w:val="single" w:sz="4" w:space="0" w:color="auto"/>
            </w:tcBorders>
            <w:shd w:val="clear" w:color="auto" w:fill="auto"/>
            <w:noWrap/>
            <w:vAlign w:val="center"/>
            <w:hideMark/>
          </w:tcPr>
          <w:p w14:paraId="19026C1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21</w:t>
            </w:r>
          </w:p>
        </w:tc>
        <w:tc>
          <w:tcPr>
            <w:tcW w:w="430" w:type="pct"/>
            <w:tcBorders>
              <w:top w:val="nil"/>
              <w:left w:val="nil"/>
              <w:bottom w:val="single" w:sz="4" w:space="0" w:color="auto"/>
              <w:right w:val="single" w:sz="4" w:space="0" w:color="auto"/>
            </w:tcBorders>
            <w:shd w:val="clear" w:color="auto" w:fill="auto"/>
            <w:noWrap/>
            <w:vAlign w:val="center"/>
            <w:hideMark/>
          </w:tcPr>
          <w:p w14:paraId="0CF9AF9C"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1,012</w:t>
            </w:r>
          </w:p>
        </w:tc>
        <w:tc>
          <w:tcPr>
            <w:tcW w:w="775" w:type="pct"/>
            <w:tcBorders>
              <w:top w:val="nil"/>
              <w:left w:val="nil"/>
              <w:bottom w:val="single" w:sz="4" w:space="0" w:color="auto"/>
              <w:right w:val="single" w:sz="4" w:space="0" w:color="auto"/>
            </w:tcBorders>
            <w:shd w:val="clear" w:color="auto" w:fill="auto"/>
            <w:noWrap/>
            <w:vAlign w:val="center"/>
            <w:hideMark/>
          </w:tcPr>
          <w:p w14:paraId="61D2B3C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2.1%</w:t>
            </w:r>
          </w:p>
        </w:tc>
        <w:tc>
          <w:tcPr>
            <w:tcW w:w="407" w:type="pct"/>
            <w:tcBorders>
              <w:top w:val="nil"/>
              <w:left w:val="nil"/>
              <w:bottom w:val="single" w:sz="4" w:space="0" w:color="auto"/>
              <w:right w:val="single" w:sz="4" w:space="0" w:color="auto"/>
            </w:tcBorders>
            <w:shd w:val="clear" w:color="auto" w:fill="auto"/>
            <w:noWrap/>
            <w:vAlign w:val="center"/>
            <w:hideMark/>
          </w:tcPr>
          <w:p w14:paraId="6B48F89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6976BF3B"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59.8%</w:t>
            </w:r>
          </w:p>
        </w:tc>
        <w:tc>
          <w:tcPr>
            <w:tcW w:w="430" w:type="pct"/>
            <w:tcBorders>
              <w:top w:val="nil"/>
              <w:left w:val="nil"/>
              <w:bottom w:val="single" w:sz="4" w:space="0" w:color="auto"/>
              <w:right w:val="single" w:sz="4" w:space="0" w:color="auto"/>
            </w:tcBorders>
            <w:shd w:val="clear" w:color="auto" w:fill="auto"/>
            <w:noWrap/>
            <w:vAlign w:val="center"/>
            <w:hideMark/>
          </w:tcPr>
          <w:p w14:paraId="0B9321C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30</w:t>
            </w:r>
          </w:p>
        </w:tc>
        <w:tc>
          <w:tcPr>
            <w:tcW w:w="391" w:type="pct"/>
            <w:tcBorders>
              <w:top w:val="nil"/>
              <w:left w:val="nil"/>
              <w:bottom w:val="single" w:sz="4" w:space="0" w:color="auto"/>
              <w:right w:val="single" w:sz="4" w:space="0" w:color="auto"/>
            </w:tcBorders>
            <w:shd w:val="clear" w:color="auto" w:fill="auto"/>
            <w:noWrap/>
            <w:vAlign w:val="center"/>
            <w:hideMark/>
          </w:tcPr>
          <w:p w14:paraId="2682FBD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35</w:t>
            </w:r>
          </w:p>
        </w:tc>
      </w:tr>
      <w:tr w:rsidR="00FE4F20" w:rsidRPr="009271B2" w14:paraId="2D758052"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473DB577"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Male</w:t>
            </w:r>
          </w:p>
        </w:tc>
        <w:tc>
          <w:tcPr>
            <w:tcW w:w="484" w:type="pct"/>
            <w:tcBorders>
              <w:top w:val="nil"/>
              <w:left w:val="nil"/>
              <w:bottom w:val="single" w:sz="4" w:space="0" w:color="auto"/>
              <w:right w:val="single" w:sz="4" w:space="0" w:color="auto"/>
            </w:tcBorders>
            <w:shd w:val="clear" w:color="auto" w:fill="auto"/>
            <w:noWrap/>
            <w:vAlign w:val="center"/>
            <w:hideMark/>
          </w:tcPr>
          <w:p w14:paraId="2567744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w:t>
            </w:r>
          </w:p>
        </w:tc>
        <w:tc>
          <w:tcPr>
            <w:tcW w:w="430" w:type="pct"/>
            <w:tcBorders>
              <w:top w:val="nil"/>
              <w:left w:val="nil"/>
              <w:bottom w:val="single" w:sz="4" w:space="0" w:color="auto"/>
              <w:right w:val="single" w:sz="4" w:space="0" w:color="auto"/>
            </w:tcBorders>
            <w:shd w:val="clear" w:color="auto" w:fill="auto"/>
            <w:noWrap/>
            <w:vAlign w:val="center"/>
            <w:hideMark/>
          </w:tcPr>
          <w:p w14:paraId="0CE42CF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408</w:t>
            </w:r>
          </w:p>
        </w:tc>
        <w:tc>
          <w:tcPr>
            <w:tcW w:w="775" w:type="pct"/>
            <w:tcBorders>
              <w:top w:val="nil"/>
              <w:left w:val="nil"/>
              <w:bottom w:val="single" w:sz="4" w:space="0" w:color="auto"/>
              <w:right w:val="single" w:sz="4" w:space="0" w:color="auto"/>
            </w:tcBorders>
            <w:shd w:val="clear" w:color="auto" w:fill="auto"/>
            <w:noWrap/>
            <w:vAlign w:val="center"/>
            <w:hideMark/>
          </w:tcPr>
          <w:p w14:paraId="289DFEE3"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1.0%</w:t>
            </w:r>
          </w:p>
        </w:tc>
        <w:tc>
          <w:tcPr>
            <w:tcW w:w="407" w:type="pct"/>
            <w:tcBorders>
              <w:top w:val="nil"/>
              <w:left w:val="nil"/>
              <w:bottom w:val="single" w:sz="4" w:space="0" w:color="auto"/>
              <w:right w:val="single" w:sz="4" w:space="0" w:color="auto"/>
            </w:tcBorders>
            <w:shd w:val="clear" w:color="auto" w:fill="auto"/>
            <w:noWrap/>
            <w:vAlign w:val="center"/>
            <w:hideMark/>
          </w:tcPr>
          <w:p w14:paraId="5048074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764D280E"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28.4%</w:t>
            </w:r>
          </w:p>
        </w:tc>
        <w:tc>
          <w:tcPr>
            <w:tcW w:w="430" w:type="pct"/>
            <w:tcBorders>
              <w:top w:val="nil"/>
              <w:left w:val="nil"/>
              <w:bottom w:val="single" w:sz="4" w:space="0" w:color="auto"/>
              <w:right w:val="single" w:sz="4" w:space="0" w:color="auto"/>
            </w:tcBorders>
            <w:shd w:val="clear" w:color="auto" w:fill="auto"/>
            <w:noWrap/>
            <w:vAlign w:val="center"/>
            <w:hideMark/>
          </w:tcPr>
          <w:p w14:paraId="0906906F"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12</w:t>
            </w:r>
          </w:p>
        </w:tc>
        <w:tc>
          <w:tcPr>
            <w:tcW w:w="391" w:type="pct"/>
            <w:tcBorders>
              <w:top w:val="nil"/>
              <w:left w:val="nil"/>
              <w:bottom w:val="single" w:sz="4" w:space="0" w:color="auto"/>
              <w:right w:val="single" w:sz="4" w:space="0" w:color="auto"/>
            </w:tcBorders>
            <w:shd w:val="clear" w:color="auto" w:fill="auto"/>
            <w:noWrap/>
            <w:vAlign w:val="center"/>
            <w:hideMark/>
          </w:tcPr>
          <w:p w14:paraId="5BDFA2C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14</w:t>
            </w:r>
          </w:p>
        </w:tc>
      </w:tr>
      <w:tr w:rsidR="00FE4F20" w:rsidRPr="009271B2" w14:paraId="1B1E187F"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FC88835"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LGBT</w:t>
            </w:r>
          </w:p>
        </w:tc>
      </w:tr>
      <w:tr w:rsidR="00FE4F20" w:rsidRPr="009271B2" w14:paraId="72987AEE"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6C9E7F4D"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17868B8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408</w:t>
            </w:r>
          </w:p>
        </w:tc>
        <w:tc>
          <w:tcPr>
            <w:tcW w:w="430" w:type="pct"/>
            <w:tcBorders>
              <w:top w:val="nil"/>
              <w:left w:val="nil"/>
              <w:bottom w:val="single" w:sz="4" w:space="0" w:color="auto"/>
              <w:right w:val="single" w:sz="4" w:space="0" w:color="auto"/>
            </w:tcBorders>
            <w:shd w:val="clear" w:color="auto" w:fill="auto"/>
            <w:noWrap/>
            <w:vAlign w:val="center"/>
            <w:hideMark/>
          </w:tcPr>
          <w:p w14:paraId="1FA3C33D"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15,744</w:t>
            </w:r>
          </w:p>
        </w:tc>
        <w:tc>
          <w:tcPr>
            <w:tcW w:w="775" w:type="pct"/>
            <w:tcBorders>
              <w:top w:val="nil"/>
              <w:left w:val="nil"/>
              <w:bottom w:val="single" w:sz="4" w:space="0" w:color="auto"/>
              <w:right w:val="single" w:sz="4" w:space="0" w:color="auto"/>
            </w:tcBorders>
            <w:shd w:val="clear" w:color="auto" w:fill="auto"/>
            <w:noWrap/>
            <w:vAlign w:val="center"/>
            <w:hideMark/>
          </w:tcPr>
          <w:p w14:paraId="6885C50A"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2.6%</w:t>
            </w:r>
          </w:p>
        </w:tc>
        <w:tc>
          <w:tcPr>
            <w:tcW w:w="407" w:type="pct"/>
            <w:tcBorders>
              <w:top w:val="nil"/>
              <w:left w:val="nil"/>
              <w:bottom w:val="single" w:sz="4" w:space="0" w:color="auto"/>
              <w:right w:val="single" w:sz="4" w:space="0" w:color="auto"/>
            </w:tcBorders>
            <w:shd w:val="clear" w:color="auto" w:fill="auto"/>
            <w:noWrap/>
            <w:vAlign w:val="center"/>
            <w:hideMark/>
          </w:tcPr>
          <w:p w14:paraId="6EE4EE3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5F93AF2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75.1%</w:t>
            </w:r>
          </w:p>
        </w:tc>
        <w:tc>
          <w:tcPr>
            <w:tcW w:w="430" w:type="pct"/>
            <w:tcBorders>
              <w:top w:val="nil"/>
              <w:left w:val="nil"/>
              <w:bottom w:val="single" w:sz="4" w:space="0" w:color="auto"/>
              <w:right w:val="single" w:sz="4" w:space="0" w:color="auto"/>
            </w:tcBorders>
            <w:shd w:val="clear" w:color="auto" w:fill="auto"/>
            <w:noWrap/>
            <w:vAlign w:val="center"/>
            <w:hideMark/>
          </w:tcPr>
          <w:p w14:paraId="3FB3A96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464</w:t>
            </w:r>
          </w:p>
        </w:tc>
        <w:tc>
          <w:tcPr>
            <w:tcW w:w="391" w:type="pct"/>
            <w:tcBorders>
              <w:top w:val="nil"/>
              <w:left w:val="nil"/>
              <w:bottom w:val="single" w:sz="4" w:space="0" w:color="auto"/>
              <w:right w:val="single" w:sz="4" w:space="0" w:color="auto"/>
            </w:tcBorders>
            <w:shd w:val="clear" w:color="auto" w:fill="auto"/>
            <w:noWrap/>
            <w:vAlign w:val="center"/>
            <w:hideMark/>
          </w:tcPr>
          <w:p w14:paraId="6A77021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544</w:t>
            </w:r>
          </w:p>
        </w:tc>
      </w:tr>
      <w:tr w:rsidR="00FE4F20" w:rsidRPr="009271B2" w14:paraId="459AC5C9"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EB0F458" w14:textId="77777777" w:rsidR="00FE4F20" w:rsidRPr="009271B2" w:rsidRDefault="00FE4F20" w:rsidP="00FE4F20">
            <w:pPr>
              <w:spacing w:after="0" w:line="240" w:lineRule="auto"/>
              <w:rPr>
                <w:rFonts w:eastAsia="Times New Roman" w:cstheme="minorHAnsi"/>
                <w:b/>
                <w:bCs/>
                <w:color w:val="000000"/>
                <w:sz w:val="24"/>
                <w:szCs w:val="24"/>
              </w:rPr>
            </w:pPr>
            <w:r w:rsidRPr="009271B2">
              <w:rPr>
                <w:rFonts w:eastAsia="Times New Roman" w:cstheme="minorHAnsi"/>
                <w:b/>
                <w:bCs/>
                <w:color w:val="000000"/>
                <w:sz w:val="24"/>
                <w:szCs w:val="24"/>
              </w:rPr>
              <w:t>Veteran</w:t>
            </w:r>
          </w:p>
        </w:tc>
      </w:tr>
      <w:tr w:rsidR="00FE4F20" w:rsidRPr="009271B2" w14:paraId="3F0E346A" w14:textId="77777777" w:rsidTr="00FE4F20">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DA2867C" w14:textId="77777777" w:rsidR="00FE4F20" w:rsidRPr="009271B2" w:rsidRDefault="00FE4F20" w:rsidP="00FE4F20">
            <w:pPr>
              <w:spacing w:after="0" w:line="240" w:lineRule="auto"/>
              <w:rPr>
                <w:rFonts w:eastAsia="Times New Roman" w:cstheme="minorHAnsi"/>
                <w:i/>
                <w:iCs/>
                <w:color w:val="000000"/>
                <w:sz w:val="24"/>
                <w:szCs w:val="24"/>
              </w:rPr>
            </w:pPr>
            <w:r w:rsidRPr="009271B2">
              <w:rPr>
                <w:rFonts w:eastAsia="Times New Roman" w:cstheme="minorHAnsi"/>
                <w:i/>
                <w:iCs/>
                <w:color w:val="000000"/>
                <w:sz w:val="24"/>
                <w:szCs w:val="24"/>
              </w:rPr>
              <w:t>Not Veteran</w:t>
            </w:r>
          </w:p>
        </w:tc>
      </w:tr>
      <w:tr w:rsidR="00FE4F20" w:rsidRPr="009271B2" w14:paraId="3AA54B14" w14:textId="77777777" w:rsidTr="000C4CC7">
        <w:trPr>
          <w:trHeight w:val="225"/>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1EFD9988" w14:textId="77777777" w:rsidR="00FE4F20" w:rsidRPr="009271B2" w:rsidRDefault="00FE4F20" w:rsidP="00FE4F20">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Female</w:t>
            </w:r>
          </w:p>
        </w:tc>
        <w:tc>
          <w:tcPr>
            <w:tcW w:w="484" w:type="pct"/>
            <w:tcBorders>
              <w:top w:val="nil"/>
              <w:left w:val="nil"/>
              <w:bottom w:val="single" w:sz="4" w:space="0" w:color="auto"/>
              <w:right w:val="single" w:sz="4" w:space="0" w:color="auto"/>
            </w:tcBorders>
            <w:shd w:val="clear" w:color="auto" w:fill="auto"/>
            <w:noWrap/>
            <w:vAlign w:val="center"/>
            <w:hideMark/>
          </w:tcPr>
          <w:p w14:paraId="01F7B3C7"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405</w:t>
            </w:r>
          </w:p>
        </w:tc>
        <w:tc>
          <w:tcPr>
            <w:tcW w:w="430" w:type="pct"/>
            <w:tcBorders>
              <w:top w:val="nil"/>
              <w:left w:val="nil"/>
              <w:bottom w:val="single" w:sz="4" w:space="0" w:color="auto"/>
              <w:right w:val="single" w:sz="4" w:space="0" w:color="auto"/>
            </w:tcBorders>
            <w:shd w:val="clear" w:color="auto" w:fill="auto"/>
            <w:noWrap/>
            <w:vAlign w:val="center"/>
            <w:hideMark/>
          </w:tcPr>
          <w:p w14:paraId="16B883B5"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16,149</w:t>
            </w:r>
          </w:p>
        </w:tc>
        <w:tc>
          <w:tcPr>
            <w:tcW w:w="775" w:type="pct"/>
            <w:tcBorders>
              <w:top w:val="nil"/>
              <w:left w:val="nil"/>
              <w:bottom w:val="single" w:sz="4" w:space="0" w:color="auto"/>
              <w:right w:val="single" w:sz="4" w:space="0" w:color="auto"/>
            </w:tcBorders>
            <w:shd w:val="clear" w:color="auto" w:fill="auto"/>
            <w:noWrap/>
            <w:vAlign w:val="center"/>
            <w:hideMark/>
          </w:tcPr>
          <w:p w14:paraId="3FA162E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2.5%</w:t>
            </w:r>
          </w:p>
        </w:tc>
        <w:tc>
          <w:tcPr>
            <w:tcW w:w="407" w:type="pct"/>
            <w:tcBorders>
              <w:top w:val="nil"/>
              <w:left w:val="nil"/>
              <w:bottom w:val="single" w:sz="4" w:space="0" w:color="auto"/>
              <w:right w:val="single" w:sz="4" w:space="0" w:color="auto"/>
            </w:tcBorders>
            <w:shd w:val="clear" w:color="auto" w:fill="auto"/>
            <w:noWrap/>
            <w:vAlign w:val="center"/>
            <w:hideMark/>
          </w:tcPr>
          <w:p w14:paraId="2D5B8EC9"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2.9%</w:t>
            </w:r>
          </w:p>
        </w:tc>
        <w:tc>
          <w:tcPr>
            <w:tcW w:w="389" w:type="pct"/>
            <w:tcBorders>
              <w:top w:val="nil"/>
              <w:left w:val="nil"/>
              <w:bottom w:val="single" w:sz="4" w:space="0" w:color="auto"/>
              <w:right w:val="single" w:sz="4" w:space="0" w:color="auto"/>
            </w:tcBorders>
            <w:shd w:val="clear" w:color="auto" w:fill="auto"/>
            <w:noWrap/>
            <w:vAlign w:val="center"/>
            <w:hideMark/>
          </w:tcPr>
          <w:p w14:paraId="2C817336"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72.6%</w:t>
            </w:r>
          </w:p>
        </w:tc>
        <w:tc>
          <w:tcPr>
            <w:tcW w:w="430" w:type="pct"/>
            <w:tcBorders>
              <w:top w:val="nil"/>
              <w:left w:val="nil"/>
              <w:bottom w:val="single" w:sz="4" w:space="0" w:color="auto"/>
              <w:right w:val="single" w:sz="4" w:space="0" w:color="auto"/>
            </w:tcBorders>
            <w:shd w:val="clear" w:color="auto" w:fill="auto"/>
            <w:noWrap/>
            <w:vAlign w:val="center"/>
            <w:hideMark/>
          </w:tcPr>
          <w:p w14:paraId="7D2DAF50"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476</w:t>
            </w:r>
          </w:p>
        </w:tc>
        <w:tc>
          <w:tcPr>
            <w:tcW w:w="391" w:type="pct"/>
            <w:tcBorders>
              <w:top w:val="nil"/>
              <w:left w:val="nil"/>
              <w:bottom w:val="single" w:sz="4" w:space="0" w:color="auto"/>
              <w:right w:val="single" w:sz="4" w:space="0" w:color="auto"/>
            </w:tcBorders>
            <w:shd w:val="clear" w:color="auto" w:fill="auto"/>
            <w:noWrap/>
            <w:vAlign w:val="center"/>
            <w:hideMark/>
          </w:tcPr>
          <w:p w14:paraId="5CAB81F4" w14:textId="77777777" w:rsidR="00FE4F20" w:rsidRPr="009271B2" w:rsidRDefault="00FE4F20" w:rsidP="00FE4F20">
            <w:pPr>
              <w:spacing w:after="0" w:line="240" w:lineRule="auto"/>
              <w:jc w:val="center"/>
              <w:rPr>
                <w:rFonts w:eastAsia="Times New Roman" w:cstheme="minorHAnsi"/>
                <w:color w:val="000000"/>
                <w:sz w:val="24"/>
                <w:szCs w:val="24"/>
              </w:rPr>
            </w:pPr>
            <w:r w:rsidRPr="009271B2">
              <w:rPr>
                <w:rFonts w:eastAsia="Times New Roman" w:cstheme="minorHAnsi"/>
                <w:color w:val="000000"/>
                <w:sz w:val="24"/>
                <w:szCs w:val="24"/>
              </w:rPr>
              <w:t>558</w:t>
            </w:r>
          </w:p>
        </w:tc>
      </w:tr>
    </w:tbl>
    <w:p w14:paraId="2569334E" w14:textId="585F6618" w:rsidR="000C4CC7" w:rsidRPr="009271B2" w:rsidRDefault="000C4CC7" w:rsidP="000C4CC7">
      <w:pPr>
        <w:spacing w:after="0" w:line="240" w:lineRule="auto"/>
        <w:rPr>
          <w:rFonts w:cstheme="minorHAnsi"/>
          <w:sz w:val="24"/>
          <w:szCs w:val="24"/>
        </w:rPr>
      </w:pPr>
      <w:r w:rsidRPr="009271B2">
        <w:rPr>
          <w:rFonts w:cstheme="minorHAnsi"/>
          <w:sz w:val="24"/>
          <w:szCs w:val="24"/>
        </w:rPr>
        <w:t>Source: CCCCO Data on Demand. Retrieved 3.28.2019.</w:t>
      </w:r>
    </w:p>
    <w:p w14:paraId="4C8D3C00" w14:textId="77777777" w:rsidR="00160E41" w:rsidRPr="009271B2" w:rsidRDefault="00160E41" w:rsidP="00160E41">
      <w:pPr>
        <w:spacing w:after="0" w:line="240" w:lineRule="auto"/>
        <w:jc w:val="both"/>
        <w:rPr>
          <w:rFonts w:cstheme="minorHAnsi"/>
          <w:sz w:val="24"/>
          <w:szCs w:val="24"/>
        </w:rPr>
      </w:pPr>
      <w:r w:rsidRPr="009271B2">
        <w:rPr>
          <w:rFonts w:cstheme="minorHAnsi"/>
          <w:sz w:val="24"/>
          <w:szCs w:val="24"/>
        </w:rPr>
        <w:t>The analysis of Vision Goal completion revealed that disabled, Asian, and students of some other race were disproportionately impacted across gender. Additionally, female American Indian or Alaska Native and male LGBT students were particularly impacted in the attainment of a Chancellor's Office approved certificates and/or associate degrees in 2017-18.</w:t>
      </w:r>
    </w:p>
    <w:p w14:paraId="5EDC82A7" w14:textId="77777777" w:rsidR="00160E41" w:rsidRPr="009271B2" w:rsidRDefault="00160E41" w:rsidP="000C4CC7">
      <w:pPr>
        <w:spacing w:after="0" w:line="240" w:lineRule="auto"/>
        <w:rPr>
          <w:rFonts w:cstheme="minorHAnsi"/>
          <w:sz w:val="24"/>
          <w:szCs w:val="24"/>
        </w:rPr>
      </w:pPr>
    </w:p>
    <w:p w14:paraId="57D33B38" w14:textId="4D12CC5E" w:rsidR="00160E41" w:rsidRPr="009271B2" w:rsidRDefault="00160E41" w:rsidP="000C4CC7">
      <w:pPr>
        <w:spacing w:after="0" w:line="240" w:lineRule="auto"/>
        <w:rPr>
          <w:rFonts w:cstheme="minorHAnsi"/>
          <w:sz w:val="24"/>
          <w:szCs w:val="24"/>
        </w:rPr>
      </w:pPr>
      <w:r w:rsidRPr="009271B2">
        <w:rPr>
          <w:rFonts w:cstheme="minorHAnsi"/>
          <w:sz w:val="24"/>
          <w:szCs w:val="24"/>
        </w:rPr>
        <w:t>Activities-</w:t>
      </w:r>
    </w:p>
    <w:p w14:paraId="65370551" w14:textId="5C54C9D1" w:rsidR="00160E41" w:rsidRPr="009271B2" w:rsidRDefault="00160E41" w:rsidP="000C4CC7">
      <w:pPr>
        <w:spacing w:after="0" w:line="240" w:lineRule="auto"/>
        <w:rPr>
          <w:rFonts w:cstheme="minorHAnsi"/>
          <w:sz w:val="24"/>
          <w:szCs w:val="24"/>
        </w:rPr>
      </w:pPr>
      <w:r w:rsidRPr="009271B2">
        <w:rPr>
          <w:rFonts w:cstheme="minorHAnsi"/>
          <w:sz w:val="24"/>
          <w:szCs w:val="24"/>
        </w:rPr>
        <w:t>Coastline Pathways</w:t>
      </w:r>
    </w:p>
    <w:p w14:paraId="3BCF4958" w14:textId="10A555FD" w:rsidR="00160E41" w:rsidRPr="009271B2" w:rsidRDefault="00160E41" w:rsidP="000C4CC7">
      <w:pPr>
        <w:spacing w:after="0" w:line="240" w:lineRule="auto"/>
        <w:rPr>
          <w:rFonts w:cstheme="minorHAnsi"/>
          <w:sz w:val="24"/>
          <w:szCs w:val="24"/>
        </w:rPr>
      </w:pPr>
      <w:r w:rsidRPr="009271B2">
        <w:rPr>
          <w:rFonts w:cstheme="minorHAnsi"/>
          <w:sz w:val="24"/>
          <w:szCs w:val="24"/>
        </w:rPr>
        <w:t>Ally Training Series</w:t>
      </w:r>
    </w:p>
    <w:p w14:paraId="31E093BE" w14:textId="418ED705" w:rsidR="00160E41" w:rsidRPr="009271B2" w:rsidRDefault="00160E41" w:rsidP="000C4CC7">
      <w:pPr>
        <w:spacing w:after="0" w:line="240" w:lineRule="auto"/>
        <w:rPr>
          <w:rFonts w:cstheme="minorHAnsi"/>
          <w:sz w:val="24"/>
          <w:szCs w:val="24"/>
        </w:rPr>
      </w:pPr>
      <w:r w:rsidRPr="009271B2">
        <w:rPr>
          <w:rFonts w:cstheme="minorHAnsi"/>
          <w:sz w:val="24"/>
          <w:szCs w:val="24"/>
        </w:rPr>
        <w:t xml:space="preserve">Professional Development for faculty (equity in the classroom) </w:t>
      </w:r>
    </w:p>
    <w:p w14:paraId="1FDBA573" w14:textId="6CE3CD5F" w:rsidR="00160E41" w:rsidRPr="009271B2" w:rsidRDefault="00160E41" w:rsidP="000C4CC7">
      <w:pPr>
        <w:spacing w:after="0" w:line="240" w:lineRule="auto"/>
        <w:rPr>
          <w:rFonts w:cstheme="minorHAnsi"/>
          <w:sz w:val="24"/>
          <w:szCs w:val="24"/>
        </w:rPr>
      </w:pPr>
      <w:r w:rsidRPr="009271B2">
        <w:rPr>
          <w:rFonts w:cstheme="minorHAnsi"/>
          <w:sz w:val="24"/>
          <w:szCs w:val="24"/>
        </w:rPr>
        <w:t>Umoja</w:t>
      </w:r>
    </w:p>
    <w:p w14:paraId="7A9AF2C7" w14:textId="0DA965E0" w:rsidR="00160E41" w:rsidRPr="009271B2" w:rsidRDefault="00160E41" w:rsidP="000C4CC7">
      <w:pPr>
        <w:spacing w:after="0" w:line="240" w:lineRule="auto"/>
        <w:rPr>
          <w:rFonts w:cstheme="minorHAnsi"/>
          <w:sz w:val="24"/>
          <w:szCs w:val="24"/>
        </w:rPr>
      </w:pPr>
      <w:r w:rsidRPr="009271B2">
        <w:rPr>
          <w:rFonts w:cstheme="minorHAnsi"/>
          <w:sz w:val="24"/>
          <w:szCs w:val="24"/>
        </w:rPr>
        <w:t>AANAPISI Grant (IRC) Mentor program</w:t>
      </w:r>
    </w:p>
    <w:p w14:paraId="008EE71D" w14:textId="6143A517" w:rsidR="00912653" w:rsidRPr="009271B2" w:rsidRDefault="00912653" w:rsidP="00FE4F20">
      <w:pPr>
        <w:spacing w:after="0" w:line="240" w:lineRule="auto"/>
        <w:jc w:val="both"/>
        <w:rPr>
          <w:rFonts w:cstheme="minorHAnsi"/>
          <w:sz w:val="24"/>
          <w:szCs w:val="24"/>
        </w:rPr>
      </w:pPr>
    </w:p>
    <w:p w14:paraId="7B213C11" w14:textId="77777777" w:rsidR="00160E41" w:rsidRPr="009271B2" w:rsidRDefault="00160E41" w:rsidP="00FE4F20">
      <w:pPr>
        <w:spacing w:after="0" w:line="240" w:lineRule="auto"/>
        <w:jc w:val="both"/>
        <w:rPr>
          <w:rFonts w:cstheme="minorHAnsi"/>
          <w:sz w:val="24"/>
          <w:szCs w:val="24"/>
        </w:rPr>
      </w:pPr>
    </w:p>
    <w:p w14:paraId="42351AB8" w14:textId="7E335FDF" w:rsidR="00912653" w:rsidRPr="009271B2" w:rsidRDefault="00912653" w:rsidP="00FE4F20">
      <w:pPr>
        <w:spacing w:after="0" w:line="240" w:lineRule="auto"/>
        <w:jc w:val="both"/>
        <w:rPr>
          <w:rFonts w:cstheme="minorHAnsi"/>
          <w:b/>
          <w:sz w:val="24"/>
          <w:szCs w:val="24"/>
        </w:rPr>
      </w:pPr>
    </w:p>
    <w:p w14:paraId="0F52ACC0" w14:textId="2088D8E9" w:rsidR="00912653" w:rsidRPr="009271B2" w:rsidRDefault="00557EB7" w:rsidP="00FE4F20">
      <w:pPr>
        <w:spacing w:after="0" w:line="240" w:lineRule="auto"/>
        <w:jc w:val="both"/>
        <w:rPr>
          <w:rFonts w:cstheme="minorHAnsi"/>
          <w:b/>
          <w:sz w:val="24"/>
          <w:szCs w:val="24"/>
        </w:rPr>
      </w:pPr>
      <w:r w:rsidRPr="009271B2">
        <w:rPr>
          <w:rFonts w:cstheme="minorHAnsi"/>
          <w:b/>
          <w:noProof/>
          <w:sz w:val="24"/>
          <w:szCs w:val="24"/>
        </w:rPr>
        <w:lastRenderedPageBreak/>
        <w:drawing>
          <wp:anchor distT="0" distB="0" distL="114300" distR="114300" simplePos="0" relativeHeight="251661312" behindDoc="0" locked="0" layoutInCell="1" allowOverlap="1" wp14:anchorId="78B9526C" wp14:editId="1B11C1D7">
            <wp:simplePos x="0" y="0"/>
            <wp:positionH relativeFrom="page">
              <wp:align>right</wp:align>
            </wp:positionH>
            <wp:positionV relativeFrom="paragraph">
              <wp:posOffset>295910</wp:posOffset>
            </wp:positionV>
            <wp:extent cx="7616825" cy="2854960"/>
            <wp:effectExtent l="0" t="0" r="3175" b="2540"/>
            <wp:wrapThrough wrapText="bothSides">
              <wp:wrapPolygon edited="0">
                <wp:start x="0" y="0"/>
                <wp:lineTo x="0" y="21475"/>
                <wp:lineTo x="21555" y="21475"/>
                <wp:lineTo x="215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825" cy="285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1B2">
        <w:rPr>
          <w:rFonts w:cstheme="minorHAnsi"/>
          <w:b/>
          <w:sz w:val="24"/>
          <w:szCs w:val="24"/>
        </w:rPr>
        <w:t>Report of Student Equity Expenditures &amp; Activities</w:t>
      </w:r>
    </w:p>
    <w:p w14:paraId="06BC5B57" w14:textId="26BA96A9" w:rsidR="00912653" w:rsidRPr="009271B2" w:rsidRDefault="00557EB7" w:rsidP="00FE4F20">
      <w:pPr>
        <w:spacing w:after="0" w:line="240" w:lineRule="auto"/>
        <w:jc w:val="both"/>
        <w:rPr>
          <w:rFonts w:cstheme="minorHAnsi"/>
          <w:sz w:val="24"/>
          <w:szCs w:val="24"/>
        </w:rPr>
      </w:pPr>
      <w:r w:rsidRPr="009271B2">
        <w:rPr>
          <w:rFonts w:cstheme="minorHAnsi"/>
          <w:sz w:val="24"/>
          <w:szCs w:val="24"/>
        </w:rPr>
        <w:t>Coastline College has had numerous transitions of personnel in the past</w:t>
      </w:r>
      <w:r w:rsidR="009271B2">
        <w:rPr>
          <w:rFonts w:cstheme="minorHAnsi"/>
          <w:sz w:val="24"/>
          <w:szCs w:val="24"/>
        </w:rPr>
        <w:t xml:space="preserve"> two</w:t>
      </w:r>
      <w:r w:rsidRPr="009271B2">
        <w:rPr>
          <w:rFonts w:cstheme="minorHAnsi"/>
          <w:sz w:val="24"/>
          <w:szCs w:val="24"/>
        </w:rPr>
        <w:t xml:space="preserve"> year to support Student Equity initiative for the campus. Due to the fact that many of our students are distance learners and off-site funding over the past three years has been spent primarily on personnel to assist in completing the student equity goals listed below. </w:t>
      </w:r>
    </w:p>
    <w:p w14:paraId="29EF3217" w14:textId="58616A21" w:rsidR="00EB4B7F" w:rsidRPr="009271B2" w:rsidRDefault="00EB4B7F" w:rsidP="00FE4F20">
      <w:pPr>
        <w:spacing w:after="0" w:line="240" w:lineRule="auto"/>
        <w:jc w:val="both"/>
        <w:rPr>
          <w:rFonts w:cstheme="minorHAnsi"/>
          <w:sz w:val="24"/>
          <w:szCs w:val="24"/>
        </w:rPr>
      </w:pPr>
    </w:p>
    <w:p w14:paraId="2C3162A9" w14:textId="42F10287" w:rsidR="00EB4B7F" w:rsidRPr="009271B2" w:rsidRDefault="00EB4B7F" w:rsidP="00FE4F20">
      <w:pPr>
        <w:spacing w:after="0" w:line="240" w:lineRule="auto"/>
        <w:jc w:val="both"/>
        <w:rPr>
          <w:rFonts w:cstheme="minorHAnsi"/>
          <w:sz w:val="24"/>
          <w:szCs w:val="24"/>
        </w:rPr>
      </w:pPr>
      <w:r w:rsidRPr="009271B2">
        <w:rPr>
          <w:rFonts w:cstheme="minorHAnsi"/>
          <w:sz w:val="24"/>
          <w:szCs w:val="24"/>
        </w:rPr>
        <w:t>Academic Salaries, include that of Counselors who work primarily with our EOPS students. The EOPS counselor provi</w:t>
      </w:r>
      <w:r w:rsidR="00AB4A9D" w:rsidRPr="009271B2">
        <w:rPr>
          <w:rFonts w:cstheme="minorHAnsi"/>
          <w:sz w:val="24"/>
          <w:szCs w:val="24"/>
        </w:rPr>
        <w:t xml:space="preserve">des leadership and a specialty in working with low income students </w:t>
      </w:r>
      <w:r w:rsidRPr="009271B2">
        <w:rPr>
          <w:rFonts w:cstheme="minorHAnsi"/>
          <w:sz w:val="24"/>
          <w:szCs w:val="24"/>
        </w:rPr>
        <w:t>specifically for working with students who a</w:t>
      </w:r>
      <w:r w:rsidR="006E1CF4" w:rsidRPr="009271B2">
        <w:rPr>
          <w:rFonts w:cstheme="minorHAnsi"/>
          <w:sz w:val="24"/>
          <w:szCs w:val="24"/>
        </w:rPr>
        <w:t xml:space="preserve">re </w:t>
      </w:r>
      <w:r w:rsidR="00AB4A9D" w:rsidRPr="009271B2">
        <w:rPr>
          <w:rFonts w:cstheme="minorHAnsi"/>
          <w:sz w:val="24"/>
          <w:szCs w:val="24"/>
        </w:rPr>
        <w:t>disproportionately</w:t>
      </w:r>
      <w:r w:rsidR="006E1CF4" w:rsidRPr="009271B2">
        <w:rPr>
          <w:rFonts w:cstheme="minorHAnsi"/>
          <w:sz w:val="24"/>
          <w:szCs w:val="24"/>
        </w:rPr>
        <w:t xml:space="preserve"> impacted, my doing so the counselor was allowed for access to more foster youth and fi</w:t>
      </w:r>
      <w:r w:rsidR="00183797" w:rsidRPr="009271B2">
        <w:rPr>
          <w:rFonts w:cstheme="minorHAnsi"/>
          <w:sz w:val="24"/>
          <w:szCs w:val="24"/>
        </w:rPr>
        <w:t>rst generation college students</w:t>
      </w:r>
      <w:r w:rsidR="006E1CF4" w:rsidRPr="009271B2">
        <w:rPr>
          <w:rFonts w:cstheme="minorHAnsi"/>
          <w:sz w:val="24"/>
          <w:szCs w:val="24"/>
        </w:rPr>
        <w:t xml:space="preserve">. </w:t>
      </w:r>
    </w:p>
    <w:p w14:paraId="68146114" w14:textId="70DD2773" w:rsidR="006E1CF4" w:rsidRPr="009271B2" w:rsidRDefault="006E1CF4" w:rsidP="00FE4F20">
      <w:pPr>
        <w:spacing w:after="0" w:line="240" w:lineRule="auto"/>
        <w:jc w:val="both"/>
        <w:rPr>
          <w:rFonts w:cstheme="minorHAnsi"/>
          <w:sz w:val="24"/>
          <w:szCs w:val="24"/>
        </w:rPr>
      </w:pPr>
    </w:p>
    <w:p w14:paraId="6F3F4D94" w14:textId="0FBA597C" w:rsidR="006E1CF4" w:rsidRPr="009271B2" w:rsidRDefault="006E1CF4" w:rsidP="00FE4F20">
      <w:pPr>
        <w:spacing w:after="0" w:line="240" w:lineRule="auto"/>
        <w:jc w:val="both"/>
        <w:rPr>
          <w:rFonts w:cstheme="minorHAnsi"/>
          <w:color w:val="000000"/>
          <w:sz w:val="24"/>
          <w:szCs w:val="24"/>
          <w:shd w:val="clear" w:color="auto" w:fill="FFFFFF"/>
        </w:rPr>
      </w:pPr>
      <w:r w:rsidRPr="009271B2">
        <w:rPr>
          <w:rFonts w:cstheme="minorHAnsi"/>
          <w:color w:val="000000"/>
          <w:sz w:val="24"/>
          <w:szCs w:val="24"/>
          <w:shd w:val="clear" w:color="auto" w:fill="FFFFFF"/>
        </w:rPr>
        <w:t xml:space="preserve">Student Programs Specialist serve current and former foster youth students. Funding Source: 50% under Student Equity and 50% under </w:t>
      </w:r>
      <w:r w:rsidR="00A2596B" w:rsidRPr="009271B2">
        <w:rPr>
          <w:rFonts w:cstheme="minorHAnsi"/>
          <w:color w:val="000000"/>
          <w:sz w:val="24"/>
          <w:szCs w:val="24"/>
          <w:shd w:val="clear" w:color="auto" w:fill="FFFFFF"/>
        </w:rPr>
        <w:t>NeXT Up</w:t>
      </w:r>
      <w:r w:rsidRPr="009271B2">
        <w:rPr>
          <w:rFonts w:cstheme="minorHAnsi"/>
          <w:color w:val="000000"/>
          <w:sz w:val="24"/>
          <w:szCs w:val="24"/>
          <w:shd w:val="clear" w:color="auto" w:fill="FFFFFF"/>
        </w:rPr>
        <w:t xml:space="preserve"> program. The main role of the staff member is to direct students to resources for mental health, housing, food and other resources.</w:t>
      </w:r>
    </w:p>
    <w:p w14:paraId="3EB2896D" w14:textId="624EFFC0" w:rsidR="006E1CF4" w:rsidRPr="009271B2" w:rsidRDefault="006E1CF4" w:rsidP="00FE4F20">
      <w:pPr>
        <w:spacing w:after="0" w:line="240" w:lineRule="auto"/>
        <w:jc w:val="both"/>
        <w:rPr>
          <w:rFonts w:cstheme="minorHAnsi"/>
          <w:color w:val="000000"/>
          <w:sz w:val="24"/>
          <w:szCs w:val="24"/>
          <w:shd w:val="clear" w:color="auto" w:fill="FFFFFF"/>
        </w:rPr>
      </w:pPr>
    </w:p>
    <w:p w14:paraId="0BB64AD6" w14:textId="4001AA3F" w:rsidR="006E1CF4" w:rsidRPr="009271B2" w:rsidRDefault="006E1CF4" w:rsidP="00FE4F20">
      <w:pPr>
        <w:spacing w:after="0" w:line="240" w:lineRule="auto"/>
        <w:jc w:val="both"/>
        <w:rPr>
          <w:rFonts w:cstheme="minorHAnsi"/>
          <w:color w:val="000000"/>
          <w:sz w:val="24"/>
          <w:szCs w:val="24"/>
          <w:shd w:val="clear" w:color="auto" w:fill="FFFFFF"/>
        </w:rPr>
      </w:pPr>
      <w:r w:rsidRPr="009271B2">
        <w:rPr>
          <w:rFonts w:cstheme="minorHAnsi"/>
          <w:color w:val="000000"/>
          <w:sz w:val="24"/>
          <w:szCs w:val="24"/>
          <w:shd w:val="clear" w:color="auto" w:fill="FFFFFF"/>
        </w:rPr>
        <w:t xml:space="preserve">The Veteran Specialist assisted in closing the gap for our Veteran students by assisting in the creation of the Veteran Resource Center and community involvement that provided additional resources </w:t>
      </w:r>
      <w:r w:rsidR="00AB4A9D" w:rsidRPr="009271B2">
        <w:rPr>
          <w:rFonts w:cstheme="minorHAnsi"/>
          <w:color w:val="000000"/>
          <w:sz w:val="24"/>
          <w:szCs w:val="24"/>
          <w:shd w:val="clear" w:color="auto" w:fill="FFFFFF"/>
        </w:rPr>
        <w:t xml:space="preserve">to the Veteran Resource Center. </w:t>
      </w:r>
    </w:p>
    <w:p w14:paraId="1AED1040" w14:textId="1395272B" w:rsidR="00AB4A9D" w:rsidRPr="009271B2" w:rsidRDefault="00AB4A9D" w:rsidP="00FE4F20">
      <w:pPr>
        <w:spacing w:after="0" w:line="240" w:lineRule="auto"/>
        <w:jc w:val="both"/>
        <w:rPr>
          <w:rFonts w:cstheme="minorHAnsi"/>
          <w:color w:val="000000"/>
          <w:sz w:val="24"/>
          <w:szCs w:val="24"/>
          <w:shd w:val="clear" w:color="auto" w:fill="FFFFFF"/>
        </w:rPr>
      </w:pPr>
    </w:p>
    <w:p w14:paraId="5C0C4DC6" w14:textId="5F329C3F" w:rsidR="00AB4A9D" w:rsidRDefault="00AB4A9D" w:rsidP="00FE4F20">
      <w:pPr>
        <w:spacing w:after="0" w:line="240" w:lineRule="auto"/>
        <w:jc w:val="both"/>
        <w:rPr>
          <w:rFonts w:cstheme="minorHAnsi"/>
          <w:color w:val="000000"/>
          <w:sz w:val="24"/>
          <w:szCs w:val="24"/>
          <w:shd w:val="clear" w:color="auto" w:fill="FFFFFF"/>
        </w:rPr>
      </w:pPr>
      <w:r w:rsidRPr="009271B2">
        <w:rPr>
          <w:rFonts w:cstheme="minorHAnsi"/>
          <w:color w:val="000000"/>
          <w:sz w:val="24"/>
          <w:szCs w:val="24"/>
          <w:shd w:val="clear" w:color="auto" w:fill="FFFFFF"/>
        </w:rPr>
        <w:t xml:space="preserve">In 2018, a Director of Student Equity was hired to provide overall guidance to the development of a Coastline Equity programs. </w:t>
      </w:r>
    </w:p>
    <w:p w14:paraId="33A10856" w14:textId="43C990DA" w:rsidR="009271B2" w:rsidRDefault="009271B2" w:rsidP="00FE4F20">
      <w:pPr>
        <w:spacing w:after="0" w:line="240" w:lineRule="auto"/>
        <w:jc w:val="both"/>
        <w:rPr>
          <w:rFonts w:cstheme="minorHAnsi"/>
          <w:color w:val="000000"/>
          <w:sz w:val="24"/>
          <w:szCs w:val="24"/>
          <w:shd w:val="clear" w:color="auto" w:fill="FFFFFF"/>
        </w:rPr>
      </w:pPr>
    </w:p>
    <w:p w14:paraId="26C6CB38" w14:textId="61B6C8C9" w:rsidR="009271B2" w:rsidRDefault="009271B2" w:rsidP="00FE4F20">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 xml:space="preserve">Aid to students, include meal cards, gas cards, emergency funding, transportation, and textbook support. </w:t>
      </w:r>
    </w:p>
    <w:p w14:paraId="3E3D3539" w14:textId="4D2FB308" w:rsidR="009271B2" w:rsidRDefault="009271B2" w:rsidP="00FE4F20">
      <w:pPr>
        <w:spacing w:after="0" w:line="240" w:lineRule="auto"/>
        <w:jc w:val="both"/>
        <w:rPr>
          <w:rFonts w:cstheme="minorHAnsi"/>
          <w:color w:val="000000"/>
          <w:sz w:val="24"/>
          <w:szCs w:val="24"/>
          <w:shd w:val="clear" w:color="auto" w:fill="FFFFFF"/>
        </w:rPr>
      </w:pPr>
    </w:p>
    <w:p w14:paraId="39F42641" w14:textId="09A608EA" w:rsidR="009271B2" w:rsidRPr="009271B2" w:rsidRDefault="009271B2" w:rsidP="00FE4F20">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 xml:space="preserve">Professional Development opportunities were provided to include attendance to National Conference, Guided Pathways Meetings, Ally Trainings, </w:t>
      </w:r>
      <w:r w:rsidR="00A2596B">
        <w:rPr>
          <w:rFonts w:cstheme="minorHAnsi"/>
          <w:color w:val="000000"/>
          <w:sz w:val="24"/>
          <w:szCs w:val="24"/>
          <w:shd w:val="clear" w:color="auto" w:fill="FFFFFF"/>
        </w:rPr>
        <w:t>and Equity</w:t>
      </w:r>
      <w:r>
        <w:rPr>
          <w:rFonts w:cstheme="minorHAnsi"/>
          <w:color w:val="000000"/>
          <w:sz w:val="24"/>
          <w:szCs w:val="24"/>
          <w:shd w:val="clear" w:color="auto" w:fill="FFFFFF"/>
        </w:rPr>
        <w:t xml:space="preserve"> Workshops.</w:t>
      </w:r>
    </w:p>
    <w:p w14:paraId="64E11D92" w14:textId="2B38477A" w:rsidR="00611959" w:rsidRPr="009271B2" w:rsidRDefault="00611959" w:rsidP="00FE4F20">
      <w:pPr>
        <w:spacing w:after="0" w:line="240" w:lineRule="auto"/>
        <w:jc w:val="both"/>
        <w:rPr>
          <w:rFonts w:cstheme="minorHAnsi"/>
          <w:color w:val="000000"/>
          <w:sz w:val="24"/>
          <w:szCs w:val="24"/>
          <w:shd w:val="clear" w:color="auto" w:fill="FFFFFF"/>
        </w:rPr>
      </w:pPr>
    </w:p>
    <w:p w14:paraId="18CFABFA"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lastRenderedPageBreak/>
        <w:t>GOAL: Increase academic achievement rates in all levels of math and English while decreasing the time to completion.</w:t>
      </w:r>
    </w:p>
    <w:p w14:paraId="720558CE"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t>GOAL AREA:</w:t>
      </w:r>
      <w:r w:rsidRPr="00611959">
        <w:rPr>
          <w:rFonts w:eastAsia="Times New Roman" w:cstheme="minorHAnsi"/>
          <w:color w:val="000000"/>
          <w:sz w:val="24"/>
          <w:szCs w:val="24"/>
        </w:rPr>
        <w:t xml:space="preserve"> Transfer, ESL / Basic Skills, Degree &amp; Certificate Completion</w:t>
      </w:r>
    </w:p>
    <w:p w14:paraId="522CBF83" w14:textId="77777777" w:rsidR="00611959" w:rsidRPr="00611959" w:rsidRDefault="00611959" w:rsidP="00611959">
      <w:pPr>
        <w:spacing w:after="0" w:line="240" w:lineRule="auto"/>
        <w:rPr>
          <w:rFonts w:eastAsia="Times New Roman" w:cstheme="minorHAnsi"/>
          <w:sz w:val="24"/>
          <w:szCs w:val="24"/>
        </w:rPr>
      </w:pPr>
    </w:p>
    <w:p w14:paraId="19BBD4FE"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t>STUDENT EQUITY ACTIVITIES THAT SERVE THE GOAL</w:t>
      </w:r>
      <w:r w:rsidRPr="00611959">
        <w:rPr>
          <w:rFonts w:eastAsia="Times New Roman" w:cstheme="minorHAnsi"/>
          <w:color w:val="000000"/>
          <w:sz w:val="24"/>
          <w:szCs w:val="24"/>
        </w:rPr>
        <w:t>: Launch ESL/Basic Skills cohort program that includes group tutoring, online, tutoring, proactive counseling, faculty-student interaction.</w:t>
      </w:r>
    </w:p>
    <w:p w14:paraId="55E6C3ED" w14:textId="77777777" w:rsidR="00611959" w:rsidRPr="00611959" w:rsidRDefault="00611959" w:rsidP="00611959">
      <w:pPr>
        <w:spacing w:after="0" w:line="240" w:lineRule="auto"/>
        <w:rPr>
          <w:rFonts w:eastAsia="Times New Roman" w:cstheme="minorHAnsi"/>
          <w:sz w:val="24"/>
          <w:szCs w:val="24"/>
        </w:rPr>
      </w:pPr>
    </w:p>
    <w:p w14:paraId="10F74905" w14:textId="1A551D5A"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color w:val="000000"/>
          <w:sz w:val="24"/>
          <w:szCs w:val="24"/>
        </w:rPr>
        <w:t xml:space="preserve">Assessment: </w:t>
      </w:r>
      <w:r w:rsidRPr="009271B2">
        <w:rPr>
          <w:rFonts w:eastAsia="Times New Roman" w:cstheme="minorHAnsi"/>
          <w:color w:val="000000"/>
          <w:sz w:val="24"/>
          <w:szCs w:val="24"/>
        </w:rPr>
        <w:t>Online Tutoring, counseling, and Star 2.0 cohort were implemented across the campus, however achievement rates for math and English stayed the same. However, with the current implementation of AB 705 and new suppo</w:t>
      </w:r>
      <w:r w:rsidR="009271B2">
        <w:rPr>
          <w:rFonts w:eastAsia="Times New Roman" w:cstheme="minorHAnsi"/>
          <w:color w:val="000000"/>
          <w:sz w:val="24"/>
          <w:szCs w:val="24"/>
        </w:rPr>
        <w:t xml:space="preserve">rt mechanisms such </w:t>
      </w:r>
      <w:r w:rsidR="00A2596B">
        <w:rPr>
          <w:rFonts w:eastAsia="Times New Roman" w:cstheme="minorHAnsi"/>
          <w:color w:val="000000"/>
          <w:sz w:val="24"/>
          <w:szCs w:val="24"/>
        </w:rPr>
        <w:t>some co-requisites</w:t>
      </w:r>
      <w:r w:rsidR="009271B2">
        <w:rPr>
          <w:rFonts w:eastAsia="Times New Roman" w:cstheme="minorHAnsi"/>
          <w:color w:val="000000"/>
          <w:sz w:val="24"/>
          <w:szCs w:val="24"/>
        </w:rPr>
        <w:t xml:space="preserve">. </w:t>
      </w:r>
      <w:r w:rsidRPr="009271B2">
        <w:rPr>
          <w:rFonts w:eastAsia="Times New Roman" w:cstheme="minorHAnsi"/>
          <w:color w:val="000000"/>
          <w:sz w:val="24"/>
          <w:szCs w:val="24"/>
        </w:rPr>
        <w:t xml:space="preserve"> </w:t>
      </w:r>
    </w:p>
    <w:p w14:paraId="79B90A32" w14:textId="77777777" w:rsidR="00611959" w:rsidRPr="00611959" w:rsidRDefault="00611959" w:rsidP="00611959">
      <w:pPr>
        <w:spacing w:after="0" w:line="240" w:lineRule="auto"/>
        <w:rPr>
          <w:rFonts w:eastAsia="Times New Roman" w:cstheme="minorHAnsi"/>
          <w:sz w:val="24"/>
          <w:szCs w:val="24"/>
        </w:rPr>
      </w:pPr>
    </w:p>
    <w:p w14:paraId="4AC92802"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t>GOAL: Close academic achievement gaps to increase retention, persistence, and degree completion.</w:t>
      </w:r>
    </w:p>
    <w:p w14:paraId="2210BAB5"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color w:val="000000"/>
          <w:sz w:val="24"/>
          <w:szCs w:val="24"/>
        </w:rPr>
        <w:t>GOAL AREA: Retention, Degree &amp; Certificate Completion</w:t>
      </w:r>
    </w:p>
    <w:p w14:paraId="76D76D65" w14:textId="77777777" w:rsidR="00611959" w:rsidRPr="00611959" w:rsidRDefault="00611959" w:rsidP="00611959">
      <w:pPr>
        <w:spacing w:after="0" w:line="240" w:lineRule="auto"/>
        <w:rPr>
          <w:rFonts w:eastAsia="Times New Roman" w:cstheme="minorHAnsi"/>
          <w:sz w:val="24"/>
          <w:szCs w:val="24"/>
        </w:rPr>
      </w:pPr>
    </w:p>
    <w:p w14:paraId="418CAC02"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t>STUDENT EQUITY ACTIVITIES THAT SERVE THE GOAL:</w:t>
      </w:r>
      <w:r w:rsidRPr="00611959">
        <w:rPr>
          <w:rFonts w:eastAsia="Times New Roman" w:cstheme="minorHAnsi"/>
          <w:color w:val="000000"/>
          <w:sz w:val="24"/>
          <w:szCs w:val="24"/>
        </w:rPr>
        <w:t xml:space="preserve"> Provide comprehensive orientation. Offer a learning community for underrepresented students. Provide additional foster youth services. Arrange textbook support. Establish food pantry. Expand implementation of Multiple Measures.</w:t>
      </w:r>
    </w:p>
    <w:p w14:paraId="4CAFAD5B" w14:textId="77777777" w:rsidR="00611959" w:rsidRPr="00611959" w:rsidRDefault="00611959" w:rsidP="00611959">
      <w:pPr>
        <w:spacing w:after="0" w:line="240" w:lineRule="auto"/>
        <w:rPr>
          <w:rFonts w:eastAsia="Times New Roman" w:cstheme="minorHAnsi"/>
          <w:sz w:val="24"/>
          <w:szCs w:val="24"/>
        </w:rPr>
      </w:pPr>
    </w:p>
    <w:p w14:paraId="0A9A53BA" w14:textId="1E961908" w:rsidR="00611959" w:rsidRPr="009271B2" w:rsidRDefault="00611959" w:rsidP="00611959">
      <w:pPr>
        <w:spacing w:after="0" w:line="240" w:lineRule="auto"/>
        <w:rPr>
          <w:rFonts w:eastAsia="Times New Roman" w:cstheme="minorHAnsi"/>
          <w:color w:val="000000"/>
          <w:sz w:val="24"/>
          <w:szCs w:val="24"/>
        </w:rPr>
      </w:pPr>
      <w:r w:rsidRPr="00611959">
        <w:rPr>
          <w:rFonts w:eastAsia="Times New Roman" w:cstheme="minorHAnsi"/>
          <w:color w:val="000000"/>
          <w:sz w:val="24"/>
          <w:szCs w:val="24"/>
        </w:rPr>
        <w:t xml:space="preserve">Assessment: </w:t>
      </w:r>
    </w:p>
    <w:p w14:paraId="7F4AFB4E" w14:textId="33E507AF" w:rsidR="00611959" w:rsidRPr="00611959" w:rsidRDefault="00611959" w:rsidP="00611959">
      <w:pPr>
        <w:spacing w:after="0" w:line="240" w:lineRule="auto"/>
        <w:rPr>
          <w:rFonts w:eastAsia="Times New Roman" w:cstheme="minorHAnsi"/>
          <w:sz w:val="24"/>
          <w:szCs w:val="24"/>
        </w:rPr>
      </w:pPr>
      <w:r w:rsidRPr="009271B2">
        <w:rPr>
          <w:rFonts w:eastAsia="Times New Roman" w:cstheme="minorHAnsi"/>
          <w:color w:val="000000"/>
          <w:sz w:val="24"/>
          <w:szCs w:val="24"/>
        </w:rPr>
        <w:t xml:space="preserve">Veteran, Foster Youth, and </w:t>
      </w:r>
      <w:r w:rsidR="009271B2">
        <w:rPr>
          <w:rFonts w:eastAsia="Times New Roman" w:cstheme="minorHAnsi"/>
          <w:color w:val="000000"/>
          <w:sz w:val="24"/>
          <w:szCs w:val="24"/>
        </w:rPr>
        <w:t>EOPS students received text</w:t>
      </w:r>
      <w:r w:rsidRPr="009271B2">
        <w:rPr>
          <w:rFonts w:eastAsia="Times New Roman" w:cstheme="minorHAnsi"/>
          <w:color w:val="000000"/>
          <w:sz w:val="24"/>
          <w:szCs w:val="24"/>
        </w:rPr>
        <w:t xml:space="preserve">book support to in retention and certificate completion. The Food Pantry was established through EOPS, Student Equity will now look to expand services and marketing to students. </w:t>
      </w:r>
    </w:p>
    <w:p w14:paraId="5D8ACDFA" w14:textId="77777777" w:rsidR="00611959" w:rsidRPr="00611959" w:rsidRDefault="00611959" w:rsidP="00611959">
      <w:pPr>
        <w:spacing w:after="0" w:line="240" w:lineRule="auto"/>
        <w:rPr>
          <w:rFonts w:eastAsia="Times New Roman" w:cstheme="minorHAnsi"/>
          <w:sz w:val="24"/>
          <w:szCs w:val="24"/>
        </w:rPr>
      </w:pPr>
    </w:p>
    <w:p w14:paraId="310CCDA2"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t>GOAL: Increase access to support services and programs in order to help students identify and achieve their educational goals.</w:t>
      </w:r>
    </w:p>
    <w:p w14:paraId="53398336"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t>GOAL AREA</w:t>
      </w:r>
      <w:r w:rsidRPr="00611959">
        <w:rPr>
          <w:rFonts w:eastAsia="Times New Roman" w:cstheme="minorHAnsi"/>
          <w:color w:val="000000"/>
          <w:sz w:val="24"/>
          <w:szCs w:val="24"/>
        </w:rPr>
        <w:t>: Access</w:t>
      </w:r>
    </w:p>
    <w:p w14:paraId="606B93C5"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t>STUDENT EQUITY ACTIVITIES THAT SERVE THE GOAL:</w:t>
      </w:r>
      <w:r w:rsidRPr="00611959">
        <w:rPr>
          <w:rFonts w:eastAsia="Times New Roman" w:cstheme="minorHAnsi"/>
          <w:color w:val="000000"/>
          <w:sz w:val="24"/>
          <w:szCs w:val="24"/>
        </w:rPr>
        <w:t xml:space="preserve"> Implement early alert system. Administer software to optimize college course selection.</w:t>
      </w:r>
    </w:p>
    <w:p w14:paraId="1A10CEA6" w14:textId="77777777" w:rsidR="00611959" w:rsidRPr="00611959" w:rsidRDefault="00611959" w:rsidP="00611959">
      <w:pPr>
        <w:spacing w:after="0" w:line="240" w:lineRule="auto"/>
        <w:rPr>
          <w:rFonts w:eastAsia="Times New Roman" w:cstheme="minorHAnsi"/>
          <w:sz w:val="24"/>
          <w:szCs w:val="24"/>
        </w:rPr>
      </w:pPr>
    </w:p>
    <w:p w14:paraId="11D4873B" w14:textId="3DB0DB35"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color w:val="000000"/>
          <w:sz w:val="24"/>
          <w:szCs w:val="24"/>
        </w:rPr>
        <w:t xml:space="preserve">Assessment: </w:t>
      </w:r>
      <w:r w:rsidRPr="009271B2">
        <w:rPr>
          <w:rFonts w:eastAsia="Times New Roman" w:cstheme="minorHAnsi"/>
          <w:color w:val="000000"/>
          <w:sz w:val="24"/>
          <w:szCs w:val="24"/>
        </w:rPr>
        <w:t xml:space="preserve">Starfish was implemented to a Pilot group of professors this past year, </w:t>
      </w:r>
      <w:r w:rsidR="009271B2">
        <w:rPr>
          <w:rFonts w:eastAsia="Times New Roman" w:cstheme="minorHAnsi"/>
          <w:color w:val="000000"/>
          <w:sz w:val="24"/>
          <w:szCs w:val="24"/>
        </w:rPr>
        <w:t xml:space="preserve">with the guidance of Coastline Pathways to scale to campus in the future. The use of early alert allows for faculty and academic success coaches to recognize and work with the student to eliminate barriers that may impede their success. </w:t>
      </w:r>
    </w:p>
    <w:p w14:paraId="21549C81" w14:textId="77777777" w:rsidR="00611959" w:rsidRPr="00611959" w:rsidRDefault="00611959" w:rsidP="00611959">
      <w:pPr>
        <w:spacing w:after="0" w:line="240" w:lineRule="auto"/>
        <w:rPr>
          <w:rFonts w:eastAsia="Times New Roman" w:cstheme="minorHAnsi"/>
          <w:sz w:val="24"/>
          <w:szCs w:val="24"/>
        </w:rPr>
      </w:pPr>
    </w:p>
    <w:p w14:paraId="4604D1F0"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t>GOAL: Strengthen all aspects of community engagement at the College.</w:t>
      </w:r>
    </w:p>
    <w:p w14:paraId="41F6AC32"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color w:val="000000"/>
          <w:sz w:val="24"/>
          <w:szCs w:val="24"/>
        </w:rPr>
        <w:t>GOAL AREA: Access</w:t>
      </w:r>
    </w:p>
    <w:p w14:paraId="2F38C2FF" w14:textId="77777777" w:rsidR="00611959" w:rsidRPr="00611959" w:rsidRDefault="00611959" w:rsidP="00611959">
      <w:pPr>
        <w:spacing w:after="0" w:line="240" w:lineRule="auto"/>
        <w:rPr>
          <w:rFonts w:eastAsia="Times New Roman" w:cstheme="minorHAnsi"/>
          <w:sz w:val="24"/>
          <w:szCs w:val="24"/>
        </w:rPr>
      </w:pPr>
    </w:p>
    <w:p w14:paraId="2F9D7965" w14:textId="17ADF283" w:rsidR="00611959" w:rsidRPr="009271B2" w:rsidRDefault="00611959" w:rsidP="00611959">
      <w:pPr>
        <w:spacing w:after="0" w:line="240" w:lineRule="auto"/>
        <w:rPr>
          <w:rFonts w:eastAsia="Times New Roman" w:cstheme="minorHAnsi"/>
          <w:color w:val="000000"/>
          <w:sz w:val="24"/>
          <w:szCs w:val="24"/>
        </w:rPr>
      </w:pPr>
      <w:r w:rsidRPr="00611959">
        <w:rPr>
          <w:rFonts w:eastAsia="Times New Roman" w:cstheme="minorHAnsi"/>
          <w:b/>
          <w:bCs/>
          <w:color w:val="000000"/>
          <w:sz w:val="24"/>
          <w:szCs w:val="24"/>
        </w:rPr>
        <w:t>STUDENT EQUITY ACTIVITIES THAT SERVE THE GOAL</w:t>
      </w:r>
      <w:r w:rsidRPr="00611959">
        <w:rPr>
          <w:rFonts w:eastAsia="Times New Roman" w:cstheme="minorHAnsi"/>
          <w:color w:val="000000"/>
          <w:sz w:val="24"/>
          <w:szCs w:val="24"/>
        </w:rPr>
        <w:t xml:space="preserve">: Strengthen relationships with local K-12 partners and transfer institutions to expand community awareness of the College. Increase student outreach and recruitment efforts. Inform students of student life opportunities. Coordinate information sharing and resources from community agencies. Plan community </w:t>
      </w:r>
      <w:r w:rsidRPr="00611959">
        <w:rPr>
          <w:rFonts w:eastAsia="Times New Roman" w:cstheme="minorHAnsi"/>
          <w:color w:val="000000"/>
          <w:sz w:val="24"/>
          <w:szCs w:val="24"/>
        </w:rPr>
        <w:lastRenderedPageBreak/>
        <w:t>events at the college to build awareness and strengthen relationships. Develop and deliver workshops for parents of 1st generation college students.</w:t>
      </w:r>
    </w:p>
    <w:p w14:paraId="073D3C12" w14:textId="53364605" w:rsidR="00611959" w:rsidRPr="009271B2" w:rsidRDefault="00611959" w:rsidP="00611959">
      <w:pPr>
        <w:spacing w:after="0" w:line="240" w:lineRule="auto"/>
        <w:rPr>
          <w:rFonts w:eastAsia="Times New Roman" w:cstheme="minorHAnsi"/>
          <w:color w:val="000000"/>
          <w:sz w:val="24"/>
          <w:szCs w:val="24"/>
        </w:rPr>
      </w:pPr>
    </w:p>
    <w:p w14:paraId="64291298" w14:textId="5654B237" w:rsidR="00611959" w:rsidRPr="009271B2" w:rsidRDefault="00611959" w:rsidP="00611959">
      <w:pPr>
        <w:spacing w:after="0" w:line="240" w:lineRule="auto"/>
        <w:rPr>
          <w:rFonts w:eastAsia="Times New Roman" w:cstheme="minorHAnsi"/>
          <w:color w:val="000000"/>
          <w:sz w:val="24"/>
          <w:szCs w:val="24"/>
        </w:rPr>
      </w:pPr>
      <w:r w:rsidRPr="009271B2">
        <w:rPr>
          <w:rFonts w:eastAsia="Times New Roman" w:cstheme="minorHAnsi"/>
          <w:color w:val="000000"/>
          <w:sz w:val="24"/>
          <w:szCs w:val="24"/>
        </w:rPr>
        <w:t xml:space="preserve">Assessment- </w:t>
      </w:r>
    </w:p>
    <w:p w14:paraId="19EE204A" w14:textId="77777777" w:rsidR="00611959" w:rsidRPr="00611959" w:rsidRDefault="00611959" w:rsidP="00611959">
      <w:pPr>
        <w:spacing w:after="0" w:line="240" w:lineRule="auto"/>
        <w:rPr>
          <w:rFonts w:eastAsia="Times New Roman" w:cstheme="minorHAnsi"/>
          <w:sz w:val="24"/>
          <w:szCs w:val="24"/>
        </w:rPr>
      </w:pPr>
    </w:p>
    <w:p w14:paraId="5F598961" w14:textId="08F8278E" w:rsidR="00611959" w:rsidRPr="009271B2" w:rsidRDefault="00611959" w:rsidP="00611959">
      <w:pPr>
        <w:spacing w:line="240" w:lineRule="auto"/>
        <w:rPr>
          <w:rFonts w:eastAsia="Times New Roman" w:cstheme="minorHAnsi"/>
          <w:color w:val="000000"/>
          <w:sz w:val="24"/>
          <w:szCs w:val="24"/>
        </w:rPr>
      </w:pPr>
      <w:r w:rsidRPr="00611959">
        <w:rPr>
          <w:rFonts w:eastAsia="Times New Roman" w:cstheme="minorHAnsi"/>
          <w:color w:val="000000"/>
          <w:sz w:val="24"/>
          <w:szCs w:val="24"/>
        </w:rPr>
        <w:t>The Outreach Program Specialist conducts outreach activities to local area high schools and has coordinated numerous events in Spanish. The position was established in 2015-16 with 100% Student Equity funding through 2017-18 to provide targeted outreach for access to prospective students from Hispanic backgrounds and helped lead the efforts to support the successful enrollment of Hispanic students at Coastline. This was mainly done through cohort-based program recruitment such as STAR 2.0. Generally speaking, since the introduction of this position for outreach, the population of Hispanic students enrolling at Coastline increased to surpass Student Equity goals within 2-3 years.</w:t>
      </w:r>
    </w:p>
    <w:p w14:paraId="331239D8" w14:textId="513365DF" w:rsidR="00611959" w:rsidRPr="00611959" w:rsidRDefault="00611959" w:rsidP="00611959">
      <w:pPr>
        <w:spacing w:line="240" w:lineRule="auto"/>
        <w:rPr>
          <w:rFonts w:eastAsia="Times New Roman" w:cstheme="minorHAnsi"/>
          <w:sz w:val="24"/>
          <w:szCs w:val="24"/>
        </w:rPr>
      </w:pPr>
      <w:r w:rsidRPr="009271B2">
        <w:rPr>
          <w:rFonts w:eastAsia="Times New Roman" w:cstheme="minorHAnsi"/>
          <w:color w:val="000000"/>
          <w:sz w:val="24"/>
          <w:szCs w:val="24"/>
        </w:rPr>
        <w:t>Increased efforts in 2018 have been established to streamline outreach efforts and raise awareness of Coastline College.</w:t>
      </w:r>
    </w:p>
    <w:p w14:paraId="0A45C8F1" w14:textId="77777777" w:rsidR="00611959" w:rsidRPr="00611959" w:rsidRDefault="00611959" w:rsidP="00611959">
      <w:pPr>
        <w:spacing w:after="0" w:line="240" w:lineRule="auto"/>
        <w:rPr>
          <w:rFonts w:eastAsia="Times New Roman" w:cstheme="minorHAnsi"/>
          <w:sz w:val="24"/>
          <w:szCs w:val="24"/>
        </w:rPr>
      </w:pPr>
    </w:p>
    <w:p w14:paraId="4746D97A" w14:textId="77777777" w:rsidR="00611959" w:rsidRPr="00611959" w:rsidRDefault="00611959" w:rsidP="00611959">
      <w:pPr>
        <w:spacing w:after="0" w:line="240" w:lineRule="auto"/>
        <w:rPr>
          <w:rFonts w:eastAsia="Times New Roman" w:cstheme="minorHAnsi"/>
          <w:sz w:val="24"/>
          <w:szCs w:val="24"/>
        </w:rPr>
      </w:pPr>
    </w:p>
    <w:p w14:paraId="04120998"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t>GOAL: Identify and eliminate institutional barriers to student educational goal completion.</w:t>
      </w:r>
    </w:p>
    <w:p w14:paraId="4306D1C1"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color w:val="000000"/>
          <w:sz w:val="24"/>
          <w:szCs w:val="24"/>
        </w:rPr>
        <w:t>GOAL AREA: Retention, Transfer, ESL / Basic Skills, Degree &amp; Certificate Completion</w:t>
      </w:r>
    </w:p>
    <w:p w14:paraId="77A9A22A"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color w:val="000000"/>
          <w:sz w:val="24"/>
          <w:szCs w:val="24"/>
        </w:rPr>
        <w:t>.</w:t>
      </w:r>
    </w:p>
    <w:p w14:paraId="41BF2948" w14:textId="77777777" w:rsidR="00611959" w:rsidRPr="00611959" w:rsidRDefault="00611959" w:rsidP="00611959">
      <w:pPr>
        <w:spacing w:after="0" w:line="240" w:lineRule="auto"/>
        <w:rPr>
          <w:rFonts w:eastAsia="Times New Roman" w:cstheme="minorHAnsi"/>
          <w:sz w:val="24"/>
          <w:szCs w:val="24"/>
        </w:rPr>
      </w:pPr>
      <w:r w:rsidRPr="00611959">
        <w:rPr>
          <w:rFonts w:eastAsia="Times New Roman" w:cstheme="minorHAnsi"/>
          <w:b/>
          <w:bCs/>
          <w:color w:val="000000"/>
          <w:sz w:val="24"/>
          <w:szCs w:val="24"/>
        </w:rPr>
        <w:t>STUDENT EQUITY ACTIVITIES THAT SERVE THE GOAL</w:t>
      </w:r>
      <w:r w:rsidRPr="00611959">
        <w:rPr>
          <w:rFonts w:eastAsia="Times New Roman" w:cstheme="minorHAnsi"/>
          <w:color w:val="000000"/>
          <w:sz w:val="24"/>
          <w:szCs w:val="24"/>
        </w:rPr>
        <w:t>: Implement early alert system. Embed just-in- time support services in all areas of student life. Expand implementation of Multiple Measures. Provide access to technology. Offer textbook support.</w:t>
      </w:r>
    </w:p>
    <w:p w14:paraId="5D9F8B17" w14:textId="77777777" w:rsidR="00611959" w:rsidRPr="00611959" w:rsidRDefault="00611959" w:rsidP="00611959">
      <w:pPr>
        <w:spacing w:after="0" w:line="240" w:lineRule="auto"/>
        <w:rPr>
          <w:rFonts w:eastAsia="Times New Roman" w:cstheme="minorHAnsi"/>
          <w:sz w:val="24"/>
          <w:szCs w:val="24"/>
        </w:rPr>
      </w:pPr>
    </w:p>
    <w:p w14:paraId="4CA7ECB0" w14:textId="156AC3A5" w:rsidR="00611959" w:rsidRPr="009271B2" w:rsidRDefault="00611959" w:rsidP="00611959">
      <w:pPr>
        <w:spacing w:after="0" w:line="240" w:lineRule="auto"/>
        <w:rPr>
          <w:rFonts w:eastAsia="Times New Roman" w:cstheme="minorHAnsi"/>
          <w:color w:val="000000"/>
          <w:sz w:val="24"/>
          <w:szCs w:val="24"/>
        </w:rPr>
      </w:pPr>
      <w:r w:rsidRPr="00611959">
        <w:rPr>
          <w:rFonts w:eastAsia="Times New Roman" w:cstheme="minorHAnsi"/>
          <w:color w:val="000000"/>
          <w:sz w:val="24"/>
          <w:szCs w:val="24"/>
        </w:rPr>
        <w:t xml:space="preserve">Assessment: </w:t>
      </w:r>
    </w:p>
    <w:p w14:paraId="3BE0416C" w14:textId="3BD7FEEB" w:rsidR="00611959" w:rsidRPr="009271B2" w:rsidRDefault="00611959" w:rsidP="00611959">
      <w:pPr>
        <w:spacing w:after="0" w:line="240" w:lineRule="auto"/>
        <w:rPr>
          <w:rFonts w:cstheme="minorHAnsi"/>
          <w:color w:val="000000"/>
          <w:sz w:val="24"/>
          <w:szCs w:val="24"/>
        </w:rPr>
      </w:pPr>
      <w:r w:rsidRPr="009271B2">
        <w:rPr>
          <w:rFonts w:cstheme="minorHAnsi"/>
          <w:color w:val="000000"/>
          <w:sz w:val="24"/>
          <w:szCs w:val="24"/>
        </w:rPr>
        <w:t>The STAR 2.0 Programs, with the support of Student Equity funds, attracted cohorts of new students primarily from Hispanic backgrounds in the years of 2015-2018. Recruitment events were hosted by the Outreach Program Specialist and conducted in Spanish to connect with prospective students and their families. The purpose of these events was to educate STAR 2.0 students and their families about going to college and how to navigate key steps in the process. The STAR 2.0 Summer Orientations welcomed families of new STAR 2.0 students to attend with their students and featured support from counselors, faculty, and staff (including tutors) who were funded by Equity to provide supplemental support to students in the program.</w:t>
      </w:r>
    </w:p>
    <w:p w14:paraId="23374165" w14:textId="12003E90" w:rsidR="00611959" w:rsidRPr="00611959" w:rsidRDefault="00611959" w:rsidP="00611959">
      <w:pPr>
        <w:spacing w:after="0" w:line="240" w:lineRule="auto"/>
        <w:rPr>
          <w:rFonts w:eastAsia="Times New Roman" w:cstheme="minorHAnsi"/>
          <w:sz w:val="24"/>
          <w:szCs w:val="24"/>
        </w:rPr>
      </w:pPr>
    </w:p>
    <w:p w14:paraId="352D6050" w14:textId="691B4086" w:rsidR="00C141D9" w:rsidRPr="009271B2" w:rsidRDefault="00C141D9" w:rsidP="00FE4F20">
      <w:pPr>
        <w:spacing w:after="0" w:line="240" w:lineRule="auto"/>
        <w:jc w:val="both"/>
        <w:rPr>
          <w:rFonts w:cstheme="minorHAnsi"/>
          <w:b/>
          <w:sz w:val="24"/>
          <w:szCs w:val="24"/>
        </w:rPr>
      </w:pPr>
    </w:p>
    <w:p w14:paraId="238B8A22" w14:textId="77777777" w:rsidR="004B1FE2" w:rsidRPr="009271B2" w:rsidRDefault="004B1FE2" w:rsidP="00C141D9">
      <w:pPr>
        <w:spacing w:after="0" w:line="240" w:lineRule="auto"/>
        <w:jc w:val="both"/>
        <w:rPr>
          <w:rFonts w:cstheme="minorHAnsi"/>
          <w:sz w:val="24"/>
          <w:szCs w:val="24"/>
        </w:rPr>
      </w:pPr>
      <w:r w:rsidRPr="009271B2">
        <w:rPr>
          <w:rFonts w:cstheme="minorHAnsi"/>
          <w:b/>
          <w:sz w:val="24"/>
          <w:szCs w:val="24"/>
        </w:rPr>
        <w:t xml:space="preserve">Evaluation of Progress made: </w:t>
      </w:r>
    </w:p>
    <w:p w14:paraId="7A3098EC" w14:textId="77777777" w:rsidR="004B1FE2" w:rsidRPr="009271B2" w:rsidRDefault="004B1FE2" w:rsidP="00C141D9">
      <w:pPr>
        <w:spacing w:after="0" w:line="240" w:lineRule="auto"/>
        <w:jc w:val="both"/>
        <w:rPr>
          <w:rFonts w:cstheme="minorHAnsi"/>
          <w:sz w:val="24"/>
          <w:szCs w:val="24"/>
        </w:rPr>
      </w:pPr>
    </w:p>
    <w:p w14:paraId="6268A480" w14:textId="1C17CC6B" w:rsidR="004B1FE2" w:rsidRPr="009271B2" w:rsidRDefault="00C141D9" w:rsidP="00C141D9">
      <w:pPr>
        <w:spacing w:after="0" w:line="240" w:lineRule="auto"/>
        <w:jc w:val="both"/>
        <w:rPr>
          <w:rFonts w:cstheme="minorHAnsi"/>
          <w:sz w:val="24"/>
          <w:szCs w:val="24"/>
        </w:rPr>
      </w:pPr>
      <w:r w:rsidRPr="009271B2">
        <w:rPr>
          <w:rFonts w:cstheme="minorHAnsi"/>
          <w:sz w:val="24"/>
          <w:szCs w:val="24"/>
        </w:rPr>
        <w:t>The College develops an annual Equity and Success Research Report that is disseminated to College planning committees and councils. Additionally, the College conducts disproportionate impact on student success and retention data at the subject-level through the annual Program Review process. The Program and Department Review process is the College’s primary planning process used for initiative development for all programs and departments.</w:t>
      </w:r>
      <w:r w:rsidR="004B1FE2" w:rsidRPr="009271B2">
        <w:rPr>
          <w:rFonts w:cstheme="minorHAnsi"/>
          <w:sz w:val="24"/>
          <w:szCs w:val="24"/>
        </w:rPr>
        <w:t xml:space="preserve"> By annually working with Institutional Research Office we will assess our progress is closing the Student Equity Gaps. </w:t>
      </w:r>
    </w:p>
    <w:p w14:paraId="1BF23BB2" w14:textId="77777777" w:rsidR="004B1FE2" w:rsidRPr="009271B2" w:rsidRDefault="004B1FE2" w:rsidP="00C141D9">
      <w:pPr>
        <w:spacing w:after="0" w:line="240" w:lineRule="auto"/>
        <w:jc w:val="both"/>
        <w:rPr>
          <w:rFonts w:cstheme="minorHAnsi"/>
          <w:sz w:val="24"/>
          <w:szCs w:val="24"/>
        </w:rPr>
      </w:pPr>
    </w:p>
    <w:p w14:paraId="00C4CCC3" w14:textId="0EA929E4" w:rsidR="00C141D9" w:rsidRPr="009271B2" w:rsidRDefault="00C141D9" w:rsidP="00C141D9">
      <w:pPr>
        <w:spacing w:after="0" w:line="240" w:lineRule="auto"/>
        <w:jc w:val="both"/>
        <w:rPr>
          <w:rFonts w:cstheme="minorHAnsi"/>
          <w:sz w:val="24"/>
          <w:szCs w:val="24"/>
        </w:rPr>
      </w:pPr>
      <w:r w:rsidRPr="009271B2">
        <w:rPr>
          <w:rFonts w:cstheme="minorHAnsi"/>
          <w:sz w:val="24"/>
          <w:szCs w:val="24"/>
        </w:rPr>
        <w:t xml:space="preserve"> Additionally, the College utilizes key performance indicators (KPIs), which includes the statewide scorecard, academic and institutional data to evaluate progress. </w:t>
      </w:r>
    </w:p>
    <w:p w14:paraId="0AB8DB0F" w14:textId="70B89002" w:rsidR="004B1FE2" w:rsidRPr="009271B2" w:rsidRDefault="004B1FE2" w:rsidP="00C141D9">
      <w:pPr>
        <w:spacing w:after="0" w:line="240" w:lineRule="auto"/>
        <w:jc w:val="both"/>
        <w:rPr>
          <w:rFonts w:cstheme="minorHAnsi"/>
          <w:sz w:val="24"/>
          <w:szCs w:val="24"/>
        </w:rPr>
      </w:pPr>
    </w:p>
    <w:p w14:paraId="73799A74" w14:textId="6BB8F1E7" w:rsidR="004B1FE2" w:rsidRPr="009271B2" w:rsidRDefault="004B1FE2" w:rsidP="00C141D9">
      <w:pPr>
        <w:spacing w:after="0" w:line="240" w:lineRule="auto"/>
        <w:jc w:val="both"/>
        <w:rPr>
          <w:rFonts w:cstheme="minorHAnsi"/>
          <w:sz w:val="24"/>
          <w:szCs w:val="24"/>
        </w:rPr>
      </w:pPr>
      <w:r w:rsidRPr="009271B2">
        <w:rPr>
          <w:rFonts w:cstheme="minorHAnsi"/>
          <w:sz w:val="24"/>
          <w:szCs w:val="24"/>
        </w:rPr>
        <w:t>The Student Equity Directors will annually meet with Department Heads and offices who receive funding to implement their approved activities, each activity will need to complete an assessment and report utilizing data prepared by the Institutional</w:t>
      </w:r>
      <w:r w:rsidR="00475754" w:rsidRPr="009271B2">
        <w:rPr>
          <w:rFonts w:cstheme="minorHAnsi"/>
          <w:sz w:val="24"/>
          <w:szCs w:val="24"/>
        </w:rPr>
        <w:t xml:space="preserve"> Planning &amp;</w:t>
      </w:r>
      <w:r w:rsidRPr="009271B2">
        <w:rPr>
          <w:rFonts w:cstheme="minorHAnsi"/>
          <w:sz w:val="24"/>
          <w:szCs w:val="24"/>
        </w:rPr>
        <w:t xml:space="preserve"> Research Office. </w:t>
      </w:r>
    </w:p>
    <w:p w14:paraId="7246B710" w14:textId="1DE9DC5F" w:rsidR="004B1FE2" w:rsidRPr="009271B2" w:rsidRDefault="004B1FE2" w:rsidP="00C141D9">
      <w:pPr>
        <w:spacing w:after="0" w:line="240" w:lineRule="auto"/>
        <w:jc w:val="both"/>
        <w:rPr>
          <w:rFonts w:cstheme="minorHAnsi"/>
          <w:sz w:val="24"/>
          <w:szCs w:val="24"/>
        </w:rPr>
      </w:pPr>
    </w:p>
    <w:p w14:paraId="2FB7F038" w14:textId="7CBC8D76" w:rsidR="004B1FE2" w:rsidRPr="009271B2" w:rsidRDefault="00475754" w:rsidP="00C141D9">
      <w:pPr>
        <w:spacing w:after="0" w:line="240" w:lineRule="auto"/>
        <w:jc w:val="both"/>
        <w:rPr>
          <w:rFonts w:cstheme="minorHAnsi"/>
          <w:color w:val="000000"/>
          <w:sz w:val="24"/>
          <w:szCs w:val="24"/>
        </w:rPr>
      </w:pPr>
      <w:r w:rsidRPr="009271B2">
        <w:rPr>
          <w:rFonts w:cstheme="minorHAnsi"/>
          <w:color w:val="000000"/>
          <w:sz w:val="24"/>
          <w:szCs w:val="24"/>
        </w:rPr>
        <w:t xml:space="preserve">The following equity programs (Umoja, Ally Series, Basic Need Expansion, and Cultural Competency Professional </w:t>
      </w:r>
      <w:r w:rsidR="00EB4B7F" w:rsidRPr="009271B2">
        <w:rPr>
          <w:rFonts w:cstheme="minorHAnsi"/>
          <w:color w:val="000000"/>
          <w:sz w:val="24"/>
          <w:szCs w:val="24"/>
        </w:rPr>
        <w:t>Development) will</w:t>
      </w:r>
      <w:r w:rsidRPr="009271B2">
        <w:rPr>
          <w:rFonts w:cstheme="minorHAnsi"/>
          <w:color w:val="000000"/>
          <w:sz w:val="24"/>
          <w:szCs w:val="24"/>
        </w:rPr>
        <w:t xml:space="preserve"> start in the piloting stage in the first year, with an assessment of the programs at the end of year one, with the success of the </w:t>
      </w:r>
      <w:r w:rsidR="002B5F83" w:rsidRPr="009271B2">
        <w:rPr>
          <w:rFonts w:cstheme="minorHAnsi"/>
          <w:color w:val="000000"/>
          <w:sz w:val="24"/>
          <w:szCs w:val="24"/>
        </w:rPr>
        <w:t>move from the piloting stage</w:t>
      </w:r>
      <w:r w:rsidR="004B1FE2" w:rsidRPr="009271B2">
        <w:rPr>
          <w:rFonts w:cstheme="minorHAnsi"/>
          <w:color w:val="000000"/>
          <w:sz w:val="24"/>
          <w:szCs w:val="24"/>
        </w:rPr>
        <w:t xml:space="preserve"> </w:t>
      </w:r>
      <w:r w:rsidRPr="009271B2">
        <w:rPr>
          <w:rFonts w:cstheme="minorHAnsi"/>
          <w:color w:val="000000"/>
          <w:sz w:val="24"/>
          <w:szCs w:val="24"/>
        </w:rPr>
        <w:t xml:space="preserve">to be </w:t>
      </w:r>
      <w:r w:rsidR="004B1FE2" w:rsidRPr="009271B2">
        <w:rPr>
          <w:rFonts w:cstheme="minorHAnsi"/>
          <w:color w:val="000000"/>
          <w:sz w:val="24"/>
          <w:szCs w:val="24"/>
        </w:rPr>
        <w:t xml:space="preserve">mainstreamed and scaled. </w:t>
      </w:r>
    </w:p>
    <w:p w14:paraId="688BDE7A" w14:textId="58E2DCD7" w:rsidR="002C7F61" w:rsidRPr="009271B2" w:rsidRDefault="002C7F61" w:rsidP="00C141D9">
      <w:pPr>
        <w:spacing w:after="0" w:line="240" w:lineRule="auto"/>
        <w:jc w:val="both"/>
        <w:rPr>
          <w:rFonts w:cstheme="minorHAnsi"/>
          <w:color w:val="000000"/>
          <w:sz w:val="24"/>
          <w:szCs w:val="24"/>
        </w:rPr>
      </w:pPr>
    </w:p>
    <w:p w14:paraId="123EFAE0" w14:textId="0D0D4FF0" w:rsidR="002C7F61" w:rsidRPr="009271B2" w:rsidRDefault="002C7F61" w:rsidP="00C141D9">
      <w:pPr>
        <w:spacing w:after="0" w:line="240" w:lineRule="auto"/>
        <w:jc w:val="both"/>
        <w:rPr>
          <w:rFonts w:cstheme="minorHAnsi"/>
          <w:b/>
          <w:color w:val="000000"/>
          <w:sz w:val="24"/>
          <w:szCs w:val="24"/>
        </w:rPr>
      </w:pPr>
      <w:r w:rsidRPr="009271B2">
        <w:rPr>
          <w:rFonts w:cstheme="minorHAnsi"/>
          <w:b/>
          <w:color w:val="000000"/>
          <w:sz w:val="24"/>
          <w:szCs w:val="24"/>
        </w:rPr>
        <w:t xml:space="preserve">Contact Person: </w:t>
      </w:r>
    </w:p>
    <w:p w14:paraId="0BA72003" w14:textId="77777777" w:rsidR="002C7F61" w:rsidRPr="009271B2" w:rsidRDefault="002C7F61" w:rsidP="00C141D9">
      <w:pPr>
        <w:spacing w:after="0" w:line="240" w:lineRule="auto"/>
        <w:jc w:val="both"/>
        <w:rPr>
          <w:rFonts w:cstheme="minorHAnsi"/>
          <w:color w:val="000000"/>
          <w:sz w:val="24"/>
          <w:szCs w:val="24"/>
        </w:rPr>
      </w:pPr>
    </w:p>
    <w:p w14:paraId="4D99B32B" w14:textId="77777777" w:rsidR="00183797" w:rsidRPr="009271B2" w:rsidRDefault="00183797" w:rsidP="00C141D9">
      <w:pPr>
        <w:spacing w:after="0" w:line="240" w:lineRule="auto"/>
        <w:jc w:val="both"/>
        <w:rPr>
          <w:rFonts w:cstheme="minorHAnsi"/>
          <w:color w:val="000000"/>
          <w:sz w:val="24"/>
          <w:szCs w:val="24"/>
        </w:rPr>
      </w:pPr>
      <w:r w:rsidRPr="009271B2">
        <w:rPr>
          <w:rFonts w:cstheme="minorHAnsi"/>
          <w:color w:val="000000"/>
          <w:sz w:val="24"/>
          <w:szCs w:val="24"/>
        </w:rPr>
        <w:t>Leighia Fleming</w:t>
      </w:r>
    </w:p>
    <w:p w14:paraId="1DC522B3" w14:textId="441180D4" w:rsidR="002C7F61" w:rsidRPr="009271B2" w:rsidRDefault="002C7F61" w:rsidP="00C141D9">
      <w:pPr>
        <w:spacing w:after="0" w:line="240" w:lineRule="auto"/>
        <w:jc w:val="both"/>
        <w:rPr>
          <w:rFonts w:cstheme="minorHAnsi"/>
          <w:color w:val="000000"/>
          <w:sz w:val="24"/>
          <w:szCs w:val="24"/>
        </w:rPr>
      </w:pPr>
      <w:r w:rsidRPr="009271B2">
        <w:rPr>
          <w:rFonts w:cstheme="minorHAnsi"/>
          <w:color w:val="000000"/>
          <w:sz w:val="24"/>
          <w:szCs w:val="24"/>
        </w:rPr>
        <w:t>Director of</w:t>
      </w:r>
      <w:r w:rsidR="00183797" w:rsidRPr="009271B2">
        <w:rPr>
          <w:rFonts w:cstheme="minorHAnsi"/>
          <w:color w:val="000000"/>
          <w:sz w:val="24"/>
          <w:szCs w:val="24"/>
        </w:rPr>
        <w:t xml:space="preserve"> Student Equity and Title IX </w:t>
      </w:r>
    </w:p>
    <w:p w14:paraId="6E882B84" w14:textId="22BB6586" w:rsidR="00183797" w:rsidRPr="009271B2" w:rsidRDefault="00314849" w:rsidP="00C141D9">
      <w:pPr>
        <w:spacing w:after="0" w:line="240" w:lineRule="auto"/>
        <w:jc w:val="both"/>
        <w:rPr>
          <w:rFonts w:cstheme="minorHAnsi"/>
          <w:color w:val="000000"/>
          <w:sz w:val="24"/>
          <w:szCs w:val="24"/>
        </w:rPr>
      </w:pPr>
      <w:hyperlink r:id="rId8" w:history="1">
        <w:r w:rsidR="00183797" w:rsidRPr="009271B2">
          <w:rPr>
            <w:rStyle w:val="Hyperlink"/>
            <w:rFonts w:cstheme="minorHAnsi"/>
            <w:sz w:val="24"/>
            <w:szCs w:val="24"/>
          </w:rPr>
          <w:t>Lfleming5@coastline.edu</w:t>
        </w:r>
      </w:hyperlink>
    </w:p>
    <w:p w14:paraId="1AF049CC" w14:textId="0A328440" w:rsidR="00183797" w:rsidRPr="009271B2" w:rsidRDefault="00183797" w:rsidP="00C141D9">
      <w:pPr>
        <w:spacing w:after="0" w:line="240" w:lineRule="auto"/>
        <w:jc w:val="both"/>
        <w:rPr>
          <w:rFonts w:cstheme="minorHAnsi"/>
          <w:color w:val="000000"/>
          <w:sz w:val="24"/>
          <w:szCs w:val="24"/>
        </w:rPr>
      </w:pPr>
    </w:p>
    <w:p w14:paraId="4F083210" w14:textId="48366683" w:rsidR="00183797" w:rsidRPr="009271B2" w:rsidRDefault="00183797" w:rsidP="00C141D9">
      <w:pPr>
        <w:spacing w:after="0" w:line="240" w:lineRule="auto"/>
        <w:jc w:val="both"/>
        <w:rPr>
          <w:rFonts w:cstheme="minorHAnsi"/>
          <w:color w:val="000000"/>
          <w:sz w:val="24"/>
          <w:szCs w:val="24"/>
        </w:rPr>
      </w:pPr>
      <w:r w:rsidRPr="009271B2">
        <w:rPr>
          <w:rFonts w:cstheme="minorHAnsi"/>
          <w:color w:val="000000"/>
          <w:sz w:val="24"/>
          <w:szCs w:val="24"/>
        </w:rPr>
        <w:t>Natalie Schonfeld</w:t>
      </w:r>
    </w:p>
    <w:p w14:paraId="6A078036" w14:textId="0A5BBDCF" w:rsidR="00183797" w:rsidRPr="009271B2" w:rsidRDefault="00183797" w:rsidP="00C141D9">
      <w:pPr>
        <w:spacing w:after="0" w:line="240" w:lineRule="auto"/>
        <w:jc w:val="both"/>
        <w:rPr>
          <w:rFonts w:cstheme="minorHAnsi"/>
          <w:color w:val="000000"/>
          <w:sz w:val="24"/>
          <w:szCs w:val="24"/>
        </w:rPr>
      </w:pPr>
      <w:r w:rsidRPr="009271B2">
        <w:rPr>
          <w:rFonts w:cstheme="minorHAnsi"/>
          <w:color w:val="000000"/>
          <w:sz w:val="24"/>
          <w:szCs w:val="24"/>
        </w:rPr>
        <w:t>Dean of Students</w:t>
      </w:r>
    </w:p>
    <w:p w14:paraId="7C8D61D2" w14:textId="26D323B3" w:rsidR="00183797" w:rsidRPr="009271B2" w:rsidRDefault="00183797" w:rsidP="00C141D9">
      <w:pPr>
        <w:spacing w:after="0" w:line="240" w:lineRule="auto"/>
        <w:jc w:val="both"/>
        <w:rPr>
          <w:rFonts w:cstheme="minorHAnsi"/>
          <w:color w:val="000000"/>
          <w:sz w:val="24"/>
          <w:szCs w:val="24"/>
        </w:rPr>
      </w:pPr>
      <w:r w:rsidRPr="009271B2">
        <w:rPr>
          <w:rFonts w:cstheme="minorHAnsi"/>
          <w:color w:val="000000"/>
          <w:sz w:val="24"/>
          <w:szCs w:val="24"/>
        </w:rPr>
        <w:t>nschonfeld@coastline.edu</w:t>
      </w:r>
    </w:p>
    <w:p w14:paraId="5192DE01" w14:textId="77777777" w:rsidR="00183797" w:rsidRDefault="00183797" w:rsidP="00C141D9">
      <w:pPr>
        <w:spacing w:after="0" w:line="240" w:lineRule="auto"/>
        <w:jc w:val="both"/>
        <w:rPr>
          <w:rFonts w:cstheme="minorHAnsi"/>
          <w:color w:val="000000"/>
        </w:rPr>
      </w:pPr>
    </w:p>
    <w:p w14:paraId="77B48ABC" w14:textId="77777777" w:rsidR="00183797" w:rsidRDefault="00183797" w:rsidP="00C141D9">
      <w:pPr>
        <w:spacing w:after="0" w:line="240" w:lineRule="auto"/>
        <w:jc w:val="both"/>
        <w:rPr>
          <w:rFonts w:cstheme="minorHAnsi"/>
          <w:color w:val="000000"/>
        </w:rPr>
      </w:pPr>
    </w:p>
    <w:p w14:paraId="6DE1956B" w14:textId="77777777" w:rsidR="00183797" w:rsidRPr="002C7F61" w:rsidRDefault="00183797" w:rsidP="00C141D9">
      <w:pPr>
        <w:spacing w:after="0" w:line="240" w:lineRule="auto"/>
        <w:jc w:val="both"/>
        <w:rPr>
          <w:rFonts w:cstheme="minorHAnsi"/>
          <w:color w:val="000000"/>
        </w:rPr>
      </w:pPr>
    </w:p>
    <w:p w14:paraId="0143AF4B" w14:textId="6375118B" w:rsidR="002C7F61" w:rsidRPr="002C7F61" w:rsidRDefault="00A2596B" w:rsidP="00C141D9">
      <w:pPr>
        <w:spacing w:after="0" w:line="240" w:lineRule="auto"/>
        <w:jc w:val="both"/>
        <w:rPr>
          <w:rFonts w:cstheme="minorHAnsi"/>
        </w:rPr>
      </w:pPr>
      <w:r>
        <w:rPr>
          <w:rFonts w:cstheme="minorHAnsi"/>
        </w:rPr>
        <w:t>+ please refer to NOVA for additional information</w:t>
      </w:r>
    </w:p>
    <w:sectPr w:rsidR="002C7F61" w:rsidRPr="002C7F61" w:rsidSect="000136BF">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87E26"/>
    <w:multiLevelType w:val="multilevel"/>
    <w:tmpl w:val="73DE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C3E78"/>
    <w:multiLevelType w:val="hybridMultilevel"/>
    <w:tmpl w:val="4128F1F4"/>
    <w:lvl w:ilvl="0" w:tplc="E5FC83E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37DCB"/>
    <w:multiLevelType w:val="hybridMultilevel"/>
    <w:tmpl w:val="7580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67C67"/>
    <w:multiLevelType w:val="hybridMultilevel"/>
    <w:tmpl w:val="22929DFE"/>
    <w:lvl w:ilvl="0" w:tplc="F738EA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D3C68"/>
    <w:multiLevelType w:val="hybridMultilevel"/>
    <w:tmpl w:val="4592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NDA0tTQxNTGzNDBW0lEKTi0uzszPAykwrAUAwtGckywAAAA="/>
  </w:docVars>
  <w:rsids>
    <w:rsidRoot w:val="00DE0EC9"/>
    <w:rsid w:val="000136BF"/>
    <w:rsid w:val="00015747"/>
    <w:rsid w:val="00023C97"/>
    <w:rsid w:val="000641D6"/>
    <w:rsid w:val="000C4CC7"/>
    <w:rsid w:val="00160E41"/>
    <w:rsid w:val="00183797"/>
    <w:rsid w:val="00191587"/>
    <w:rsid w:val="00196AF0"/>
    <w:rsid w:val="00220C32"/>
    <w:rsid w:val="002B5F83"/>
    <w:rsid w:val="002C7F61"/>
    <w:rsid w:val="00314849"/>
    <w:rsid w:val="00346ABC"/>
    <w:rsid w:val="00371014"/>
    <w:rsid w:val="00393FC8"/>
    <w:rsid w:val="003A2B13"/>
    <w:rsid w:val="003E744B"/>
    <w:rsid w:val="004307B9"/>
    <w:rsid w:val="00473C2B"/>
    <w:rsid w:val="00475754"/>
    <w:rsid w:val="004940BC"/>
    <w:rsid w:val="004B1FE2"/>
    <w:rsid w:val="004C27B9"/>
    <w:rsid w:val="0050598C"/>
    <w:rsid w:val="00550B0F"/>
    <w:rsid w:val="00550F85"/>
    <w:rsid w:val="00557EB7"/>
    <w:rsid w:val="00611959"/>
    <w:rsid w:val="00643834"/>
    <w:rsid w:val="00657620"/>
    <w:rsid w:val="006A7842"/>
    <w:rsid w:val="006E1CF4"/>
    <w:rsid w:val="006E679F"/>
    <w:rsid w:val="00717CCE"/>
    <w:rsid w:val="00752DEC"/>
    <w:rsid w:val="00762385"/>
    <w:rsid w:val="00762CA6"/>
    <w:rsid w:val="00791433"/>
    <w:rsid w:val="00791EAC"/>
    <w:rsid w:val="007B6319"/>
    <w:rsid w:val="0084518D"/>
    <w:rsid w:val="00871AE2"/>
    <w:rsid w:val="008D6060"/>
    <w:rsid w:val="00906985"/>
    <w:rsid w:val="00912653"/>
    <w:rsid w:val="009271B2"/>
    <w:rsid w:val="00956D26"/>
    <w:rsid w:val="009A4EA3"/>
    <w:rsid w:val="009B66AC"/>
    <w:rsid w:val="00A02792"/>
    <w:rsid w:val="00A2596B"/>
    <w:rsid w:val="00AB4A9D"/>
    <w:rsid w:val="00B448A1"/>
    <w:rsid w:val="00B525F9"/>
    <w:rsid w:val="00BD4078"/>
    <w:rsid w:val="00BF244D"/>
    <w:rsid w:val="00C141D9"/>
    <w:rsid w:val="00C87488"/>
    <w:rsid w:val="00D63110"/>
    <w:rsid w:val="00D71D0A"/>
    <w:rsid w:val="00D92131"/>
    <w:rsid w:val="00DE0EC9"/>
    <w:rsid w:val="00E54D99"/>
    <w:rsid w:val="00E575F9"/>
    <w:rsid w:val="00E92DFA"/>
    <w:rsid w:val="00E96A30"/>
    <w:rsid w:val="00EB4B7F"/>
    <w:rsid w:val="00F142C8"/>
    <w:rsid w:val="00F45062"/>
    <w:rsid w:val="00F8691E"/>
    <w:rsid w:val="00F9648F"/>
    <w:rsid w:val="00FE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4511"/>
  <w15:chartTrackingRefBased/>
  <w15:docId w15:val="{5D500192-A2E2-40D8-B1F9-D637DC8E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7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BF"/>
    <w:pPr>
      <w:spacing w:after="0" w:line="240" w:lineRule="auto"/>
    </w:pPr>
    <w:rPr>
      <w:rFonts w:eastAsiaTheme="minorEastAsia"/>
    </w:rPr>
  </w:style>
  <w:style w:type="character" w:customStyle="1" w:styleId="NoSpacingChar">
    <w:name w:val="No Spacing Char"/>
    <w:basedOn w:val="DefaultParagraphFont"/>
    <w:link w:val="NoSpacing"/>
    <w:uiPriority w:val="1"/>
    <w:rsid w:val="000136BF"/>
    <w:rPr>
      <w:rFonts w:eastAsiaTheme="minorEastAsia"/>
    </w:rPr>
  </w:style>
  <w:style w:type="character" w:customStyle="1" w:styleId="Heading1Char">
    <w:name w:val="Heading 1 Char"/>
    <w:basedOn w:val="DefaultParagraphFont"/>
    <w:link w:val="Heading1"/>
    <w:uiPriority w:val="9"/>
    <w:rsid w:val="0001574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A7842"/>
    <w:rPr>
      <w:sz w:val="16"/>
      <w:szCs w:val="16"/>
    </w:rPr>
  </w:style>
  <w:style w:type="paragraph" w:styleId="CommentText">
    <w:name w:val="annotation text"/>
    <w:basedOn w:val="Normal"/>
    <w:link w:val="CommentTextChar"/>
    <w:uiPriority w:val="99"/>
    <w:semiHidden/>
    <w:unhideWhenUsed/>
    <w:rsid w:val="006A7842"/>
    <w:pPr>
      <w:spacing w:line="240" w:lineRule="auto"/>
    </w:pPr>
    <w:rPr>
      <w:sz w:val="20"/>
      <w:szCs w:val="20"/>
    </w:rPr>
  </w:style>
  <w:style w:type="character" w:customStyle="1" w:styleId="CommentTextChar">
    <w:name w:val="Comment Text Char"/>
    <w:basedOn w:val="DefaultParagraphFont"/>
    <w:link w:val="CommentText"/>
    <w:uiPriority w:val="99"/>
    <w:semiHidden/>
    <w:rsid w:val="006A7842"/>
    <w:rPr>
      <w:sz w:val="20"/>
      <w:szCs w:val="20"/>
    </w:rPr>
  </w:style>
  <w:style w:type="paragraph" w:styleId="CommentSubject">
    <w:name w:val="annotation subject"/>
    <w:basedOn w:val="CommentText"/>
    <w:next w:val="CommentText"/>
    <w:link w:val="CommentSubjectChar"/>
    <w:uiPriority w:val="99"/>
    <w:semiHidden/>
    <w:unhideWhenUsed/>
    <w:rsid w:val="006A7842"/>
    <w:rPr>
      <w:b/>
      <w:bCs/>
    </w:rPr>
  </w:style>
  <w:style w:type="character" w:customStyle="1" w:styleId="CommentSubjectChar">
    <w:name w:val="Comment Subject Char"/>
    <w:basedOn w:val="CommentTextChar"/>
    <w:link w:val="CommentSubject"/>
    <w:uiPriority w:val="99"/>
    <w:semiHidden/>
    <w:rsid w:val="006A7842"/>
    <w:rPr>
      <w:b/>
      <w:bCs/>
      <w:sz w:val="20"/>
      <w:szCs w:val="20"/>
    </w:rPr>
  </w:style>
  <w:style w:type="paragraph" w:styleId="BalloonText">
    <w:name w:val="Balloon Text"/>
    <w:basedOn w:val="Normal"/>
    <w:link w:val="BalloonTextChar"/>
    <w:uiPriority w:val="99"/>
    <w:semiHidden/>
    <w:unhideWhenUsed/>
    <w:rsid w:val="006A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42"/>
    <w:rPr>
      <w:rFonts w:ascii="Segoe UI" w:hAnsi="Segoe UI" w:cs="Segoe UI"/>
      <w:sz w:val="18"/>
      <w:szCs w:val="18"/>
    </w:rPr>
  </w:style>
  <w:style w:type="paragraph" w:styleId="ListParagraph">
    <w:name w:val="List Paragraph"/>
    <w:basedOn w:val="Normal"/>
    <w:uiPriority w:val="34"/>
    <w:qFormat/>
    <w:rsid w:val="00956D26"/>
    <w:pPr>
      <w:ind w:left="720"/>
      <w:contextualSpacing/>
    </w:pPr>
  </w:style>
  <w:style w:type="paragraph" w:styleId="NormalWeb">
    <w:name w:val="Normal (Web)"/>
    <w:basedOn w:val="Normal"/>
    <w:uiPriority w:val="99"/>
    <w:semiHidden/>
    <w:unhideWhenUsed/>
    <w:rsid w:val="001915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820">
      <w:bodyDiv w:val="1"/>
      <w:marLeft w:val="0"/>
      <w:marRight w:val="0"/>
      <w:marTop w:val="0"/>
      <w:marBottom w:val="0"/>
      <w:divBdr>
        <w:top w:val="none" w:sz="0" w:space="0" w:color="auto"/>
        <w:left w:val="none" w:sz="0" w:space="0" w:color="auto"/>
        <w:bottom w:val="none" w:sz="0" w:space="0" w:color="auto"/>
        <w:right w:val="none" w:sz="0" w:space="0" w:color="auto"/>
      </w:divBdr>
    </w:div>
    <w:div w:id="147480580">
      <w:bodyDiv w:val="1"/>
      <w:marLeft w:val="0"/>
      <w:marRight w:val="0"/>
      <w:marTop w:val="0"/>
      <w:marBottom w:val="0"/>
      <w:divBdr>
        <w:top w:val="none" w:sz="0" w:space="0" w:color="auto"/>
        <w:left w:val="none" w:sz="0" w:space="0" w:color="auto"/>
        <w:bottom w:val="none" w:sz="0" w:space="0" w:color="auto"/>
        <w:right w:val="none" w:sz="0" w:space="0" w:color="auto"/>
      </w:divBdr>
    </w:div>
    <w:div w:id="147677742">
      <w:bodyDiv w:val="1"/>
      <w:marLeft w:val="0"/>
      <w:marRight w:val="0"/>
      <w:marTop w:val="0"/>
      <w:marBottom w:val="0"/>
      <w:divBdr>
        <w:top w:val="none" w:sz="0" w:space="0" w:color="auto"/>
        <w:left w:val="none" w:sz="0" w:space="0" w:color="auto"/>
        <w:bottom w:val="none" w:sz="0" w:space="0" w:color="auto"/>
        <w:right w:val="none" w:sz="0" w:space="0" w:color="auto"/>
      </w:divBdr>
    </w:div>
    <w:div w:id="212205670">
      <w:bodyDiv w:val="1"/>
      <w:marLeft w:val="0"/>
      <w:marRight w:val="0"/>
      <w:marTop w:val="0"/>
      <w:marBottom w:val="0"/>
      <w:divBdr>
        <w:top w:val="none" w:sz="0" w:space="0" w:color="auto"/>
        <w:left w:val="none" w:sz="0" w:space="0" w:color="auto"/>
        <w:bottom w:val="none" w:sz="0" w:space="0" w:color="auto"/>
        <w:right w:val="none" w:sz="0" w:space="0" w:color="auto"/>
      </w:divBdr>
    </w:div>
    <w:div w:id="225116384">
      <w:bodyDiv w:val="1"/>
      <w:marLeft w:val="0"/>
      <w:marRight w:val="0"/>
      <w:marTop w:val="0"/>
      <w:marBottom w:val="0"/>
      <w:divBdr>
        <w:top w:val="none" w:sz="0" w:space="0" w:color="auto"/>
        <w:left w:val="none" w:sz="0" w:space="0" w:color="auto"/>
        <w:bottom w:val="none" w:sz="0" w:space="0" w:color="auto"/>
        <w:right w:val="none" w:sz="0" w:space="0" w:color="auto"/>
      </w:divBdr>
    </w:div>
    <w:div w:id="299923970">
      <w:bodyDiv w:val="1"/>
      <w:marLeft w:val="0"/>
      <w:marRight w:val="0"/>
      <w:marTop w:val="0"/>
      <w:marBottom w:val="0"/>
      <w:divBdr>
        <w:top w:val="none" w:sz="0" w:space="0" w:color="auto"/>
        <w:left w:val="none" w:sz="0" w:space="0" w:color="auto"/>
        <w:bottom w:val="none" w:sz="0" w:space="0" w:color="auto"/>
        <w:right w:val="none" w:sz="0" w:space="0" w:color="auto"/>
      </w:divBdr>
    </w:div>
    <w:div w:id="390546664">
      <w:bodyDiv w:val="1"/>
      <w:marLeft w:val="0"/>
      <w:marRight w:val="0"/>
      <w:marTop w:val="0"/>
      <w:marBottom w:val="0"/>
      <w:divBdr>
        <w:top w:val="none" w:sz="0" w:space="0" w:color="auto"/>
        <w:left w:val="none" w:sz="0" w:space="0" w:color="auto"/>
        <w:bottom w:val="none" w:sz="0" w:space="0" w:color="auto"/>
        <w:right w:val="none" w:sz="0" w:space="0" w:color="auto"/>
      </w:divBdr>
    </w:div>
    <w:div w:id="438181954">
      <w:bodyDiv w:val="1"/>
      <w:marLeft w:val="0"/>
      <w:marRight w:val="0"/>
      <w:marTop w:val="0"/>
      <w:marBottom w:val="0"/>
      <w:divBdr>
        <w:top w:val="none" w:sz="0" w:space="0" w:color="auto"/>
        <w:left w:val="none" w:sz="0" w:space="0" w:color="auto"/>
        <w:bottom w:val="none" w:sz="0" w:space="0" w:color="auto"/>
        <w:right w:val="none" w:sz="0" w:space="0" w:color="auto"/>
      </w:divBdr>
    </w:div>
    <w:div w:id="691689086">
      <w:bodyDiv w:val="1"/>
      <w:marLeft w:val="0"/>
      <w:marRight w:val="0"/>
      <w:marTop w:val="0"/>
      <w:marBottom w:val="0"/>
      <w:divBdr>
        <w:top w:val="none" w:sz="0" w:space="0" w:color="auto"/>
        <w:left w:val="none" w:sz="0" w:space="0" w:color="auto"/>
        <w:bottom w:val="none" w:sz="0" w:space="0" w:color="auto"/>
        <w:right w:val="none" w:sz="0" w:space="0" w:color="auto"/>
      </w:divBdr>
    </w:div>
    <w:div w:id="717780226">
      <w:bodyDiv w:val="1"/>
      <w:marLeft w:val="0"/>
      <w:marRight w:val="0"/>
      <w:marTop w:val="0"/>
      <w:marBottom w:val="0"/>
      <w:divBdr>
        <w:top w:val="none" w:sz="0" w:space="0" w:color="auto"/>
        <w:left w:val="none" w:sz="0" w:space="0" w:color="auto"/>
        <w:bottom w:val="none" w:sz="0" w:space="0" w:color="auto"/>
        <w:right w:val="none" w:sz="0" w:space="0" w:color="auto"/>
      </w:divBdr>
    </w:div>
    <w:div w:id="762722801">
      <w:bodyDiv w:val="1"/>
      <w:marLeft w:val="0"/>
      <w:marRight w:val="0"/>
      <w:marTop w:val="0"/>
      <w:marBottom w:val="0"/>
      <w:divBdr>
        <w:top w:val="none" w:sz="0" w:space="0" w:color="auto"/>
        <w:left w:val="none" w:sz="0" w:space="0" w:color="auto"/>
        <w:bottom w:val="none" w:sz="0" w:space="0" w:color="auto"/>
        <w:right w:val="none" w:sz="0" w:space="0" w:color="auto"/>
      </w:divBdr>
    </w:div>
    <w:div w:id="844396600">
      <w:bodyDiv w:val="1"/>
      <w:marLeft w:val="0"/>
      <w:marRight w:val="0"/>
      <w:marTop w:val="0"/>
      <w:marBottom w:val="0"/>
      <w:divBdr>
        <w:top w:val="none" w:sz="0" w:space="0" w:color="auto"/>
        <w:left w:val="none" w:sz="0" w:space="0" w:color="auto"/>
        <w:bottom w:val="none" w:sz="0" w:space="0" w:color="auto"/>
        <w:right w:val="none" w:sz="0" w:space="0" w:color="auto"/>
      </w:divBdr>
    </w:div>
    <w:div w:id="899024519">
      <w:bodyDiv w:val="1"/>
      <w:marLeft w:val="0"/>
      <w:marRight w:val="0"/>
      <w:marTop w:val="0"/>
      <w:marBottom w:val="0"/>
      <w:divBdr>
        <w:top w:val="none" w:sz="0" w:space="0" w:color="auto"/>
        <w:left w:val="none" w:sz="0" w:space="0" w:color="auto"/>
        <w:bottom w:val="none" w:sz="0" w:space="0" w:color="auto"/>
        <w:right w:val="none" w:sz="0" w:space="0" w:color="auto"/>
      </w:divBdr>
    </w:div>
    <w:div w:id="924999217">
      <w:bodyDiv w:val="1"/>
      <w:marLeft w:val="0"/>
      <w:marRight w:val="0"/>
      <w:marTop w:val="0"/>
      <w:marBottom w:val="0"/>
      <w:divBdr>
        <w:top w:val="none" w:sz="0" w:space="0" w:color="auto"/>
        <w:left w:val="none" w:sz="0" w:space="0" w:color="auto"/>
        <w:bottom w:val="none" w:sz="0" w:space="0" w:color="auto"/>
        <w:right w:val="none" w:sz="0" w:space="0" w:color="auto"/>
      </w:divBdr>
    </w:div>
    <w:div w:id="1070036347">
      <w:bodyDiv w:val="1"/>
      <w:marLeft w:val="0"/>
      <w:marRight w:val="0"/>
      <w:marTop w:val="0"/>
      <w:marBottom w:val="0"/>
      <w:divBdr>
        <w:top w:val="none" w:sz="0" w:space="0" w:color="auto"/>
        <w:left w:val="none" w:sz="0" w:space="0" w:color="auto"/>
        <w:bottom w:val="none" w:sz="0" w:space="0" w:color="auto"/>
        <w:right w:val="none" w:sz="0" w:space="0" w:color="auto"/>
      </w:divBdr>
    </w:div>
    <w:div w:id="1075250633">
      <w:bodyDiv w:val="1"/>
      <w:marLeft w:val="0"/>
      <w:marRight w:val="0"/>
      <w:marTop w:val="0"/>
      <w:marBottom w:val="0"/>
      <w:divBdr>
        <w:top w:val="none" w:sz="0" w:space="0" w:color="auto"/>
        <w:left w:val="none" w:sz="0" w:space="0" w:color="auto"/>
        <w:bottom w:val="none" w:sz="0" w:space="0" w:color="auto"/>
        <w:right w:val="none" w:sz="0" w:space="0" w:color="auto"/>
      </w:divBdr>
    </w:div>
    <w:div w:id="1130171106">
      <w:bodyDiv w:val="1"/>
      <w:marLeft w:val="0"/>
      <w:marRight w:val="0"/>
      <w:marTop w:val="0"/>
      <w:marBottom w:val="0"/>
      <w:divBdr>
        <w:top w:val="none" w:sz="0" w:space="0" w:color="auto"/>
        <w:left w:val="none" w:sz="0" w:space="0" w:color="auto"/>
        <w:bottom w:val="none" w:sz="0" w:space="0" w:color="auto"/>
        <w:right w:val="none" w:sz="0" w:space="0" w:color="auto"/>
      </w:divBdr>
    </w:div>
    <w:div w:id="1164666966">
      <w:bodyDiv w:val="1"/>
      <w:marLeft w:val="0"/>
      <w:marRight w:val="0"/>
      <w:marTop w:val="0"/>
      <w:marBottom w:val="0"/>
      <w:divBdr>
        <w:top w:val="none" w:sz="0" w:space="0" w:color="auto"/>
        <w:left w:val="none" w:sz="0" w:space="0" w:color="auto"/>
        <w:bottom w:val="none" w:sz="0" w:space="0" w:color="auto"/>
        <w:right w:val="none" w:sz="0" w:space="0" w:color="auto"/>
      </w:divBdr>
    </w:div>
    <w:div w:id="1193110932">
      <w:bodyDiv w:val="1"/>
      <w:marLeft w:val="0"/>
      <w:marRight w:val="0"/>
      <w:marTop w:val="0"/>
      <w:marBottom w:val="0"/>
      <w:divBdr>
        <w:top w:val="none" w:sz="0" w:space="0" w:color="auto"/>
        <w:left w:val="none" w:sz="0" w:space="0" w:color="auto"/>
        <w:bottom w:val="none" w:sz="0" w:space="0" w:color="auto"/>
        <w:right w:val="none" w:sz="0" w:space="0" w:color="auto"/>
      </w:divBdr>
    </w:div>
    <w:div w:id="1221550648">
      <w:bodyDiv w:val="1"/>
      <w:marLeft w:val="0"/>
      <w:marRight w:val="0"/>
      <w:marTop w:val="0"/>
      <w:marBottom w:val="0"/>
      <w:divBdr>
        <w:top w:val="none" w:sz="0" w:space="0" w:color="auto"/>
        <w:left w:val="none" w:sz="0" w:space="0" w:color="auto"/>
        <w:bottom w:val="none" w:sz="0" w:space="0" w:color="auto"/>
        <w:right w:val="none" w:sz="0" w:space="0" w:color="auto"/>
      </w:divBdr>
    </w:div>
    <w:div w:id="1273318740">
      <w:bodyDiv w:val="1"/>
      <w:marLeft w:val="0"/>
      <w:marRight w:val="0"/>
      <w:marTop w:val="0"/>
      <w:marBottom w:val="0"/>
      <w:divBdr>
        <w:top w:val="none" w:sz="0" w:space="0" w:color="auto"/>
        <w:left w:val="none" w:sz="0" w:space="0" w:color="auto"/>
        <w:bottom w:val="none" w:sz="0" w:space="0" w:color="auto"/>
        <w:right w:val="none" w:sz="0" w:space="0" w:color="auto"/>
      </w:divBdr>
    </w:div>
    <w:div w:id="1317226301">
      <w:bodyDiv w:val="1"/>
      <w:marLeft w:val="0"/>
      <w:marRight w:val="0"/>
      <w:marTop w:val="0"/>
      <w:marBottom w:val="0"/>
      <w:divBdr>
        <w:top w:val="none" w:sz="0" w:space="0" w:color="auto"/>
        <w:left w:val="none" w:sz="0" w:space="0" w:color="auto"/>
        <w:bottom w:val="none" w:sz="0" w:space="0" w:color="auto"/>
        <w:right w:val="none" w:sz="0" w:space="0" w:color="auto"/>
      </w:divBdr>
    </w:div>
    <w:div w:id="1331366247">
      <w:bodyDiv w:val="1"/>
      <w:marLeft w:val="0"/>
      <w:marRight w:val="0"/>
      <w:marTop w:val="0"/>
      <w:marBottom w:val="0"/>
      <w:divBdr>
        <w:top w:val="none" w:sz="0" w:space="0" w:color="auto"/>
        <w:left w:val="none" w:sz="0" w:space="0" w:color="auto"/>
        <w:bottom w:val="none" w:sz="0" w:space="0" w:color="auto"/>
        <w:right w:val="none" w:sz="0" w:space="0" w:color="auto"/>
      </w:divBdr>
    </w:div>
    <w:div w:id="1393693195">
      <w:bodyDiv w:val="1"/>
      <w:marLeft w:val="0"/>
      <w:marRight w:val="0"/>
      <w:marTop w:val="0"/>
      <w:marBottom w:val="0"/>
      <w:divBdr>
        <w:top w:val="none" w:sz="0" w:space="0" w:color="auto"/>
        <w:left w:val="none" w:sz="0" w:space="0" w:color="auto"/>
        <w:bottom w:val="none" w:sz="0" w:space="0" w:color="auto"/>
        <w:right w:val="none" w:sz="0" w:space="0" w:color="auto"/>
      </w:divBdr>
    </w:div>
    <w:div w:id="1493989659">
      <w:bodyDiv w:val="1"/>
      <w:marLeft w:val="0"/>
      <w:marRight w:val="0"/>
      <w:marTop w:val="0"/>
      <w:marBottom w:val="0"/>
      <w:divBdr>
        <w:top w:val="none" w:sz="0" w:space="0" w:color="auto"/>
        <w:left w:val="none" w:sz="0" w:space="0" w:color="auto"/>
        <w:bottom w:val="none" w:sz="0" w:space="0" w:color="auto"/>
        <w:right w:val="none" w:sz="0" w:space="0" w:color="auto"/>
      </w:divBdr>
    </w:div>
    <w:div w:id="1516068147">
      <w:bodyDiv w:val="1"/>
      <w:marLeft w:val="0"/>
      <w:marRight w:val="0"/>
      <w:marTop w:val="0"/>
      <w:marBottom w:val="0"/>
      <w:divBdr>
        <w:top w:val="none" w:sz="0" w:space="0" w:color="auto"/>
        <w:left w:val="none" w:sz="0" w:space="0" w:color="auto"/>
        <w:bottom w:val="none" w:sz="0" w:space="0" w:color="auto"/>
        <w:right w:val="none" w:sz="0" w:space="0" w:color="auto"/>
      </w:divBdr>
    </w:div>
    <w:div w:id="1601719828">
      <w:bodyDiv w:val="1"/>
      <w:marLeft w:val="0"/>
      <w:marRight w:val="0"/>
      <w:marTop w:val="0"/>
      <w:marBottom w:val="0"/>
      <w:divBdr>
        <w:top w:val="none" w:sz="0" w:space="0" w:color="auto"/>
        <w:left w:val="none" w:sz="0" w:space="0" w:color="auto"/>
        <w:bottom w:val="none" w:sz="0" w:space="0" w:color="auto"/>
        <w:right w:val="none" w:sz="0" w:space="0" w:color="auto"/>
      </w:divBdr>
    </w:div>
    <w:div w:id="1860317619">
      <w:bodyDiv w:val="1"/>
      <w:marLeft w:val="0"/>
      <w:marRight w:val="0"/>
      <w:marTop w:val="0"/>
      <w:marBottom w:val="0"/>
      <w:divBdr>
        <w:top w:val="none" w:sz="0" w:space="0" w:color="auto"/>
        <w:left w:val="none" w:sz="0" w:space="0" w:color="auto"/>
        <w:bottom w:val="none" w:sz="0" w:space="0" w:color="auto"/>
        <w:right w:val="none" w:sz="0" w:space="0" w:color="auto"/>
      </w:divBdr>
    </w:div>
    <w:div w:id="1953786042">
      <w:bodyDiv w:val="1"/>
      <w:marLeft w:val="0"/>
      <w:marRight w:val="0"/>
      <w:marTop w:val="0"/>
      <w:marBottom w:val="0"/>
      <w:divBdr>
        <w:top w:val="none" w:sz="0" w:space="0" w:color="auto"/>
        <w:left w:val="none" w:sz="0" w:space="0" w:color="auto"/>
        <w:bottom w:val="none" w:sz="0" w:space="0" w:color="auto"/>
        <w:right w:val="none" w:sz="0" w:space="0" w:color="auto"/>
      </w:divBdr>
    </w:div>
    <w:div w:id="2018267169">
      <w:bodyDiv w:val="1"/>
      <w:marLeft w:val="0"/>
      <w:marRight w:val="0"/>
      <w:marTop w:val="0"/>
      <w:marBottom w:val="0"/>
      <w:divBdr>
        <w:top w:val="none" w:sz="0" w:space="0" w:color="auto"/>
        <w:left w:val="none" w:sz="0" w:space="0" w:color="auto"/>
        <w:bottom w:val="none" w:sz="0" w:space="0" w:color="auto"/>
        <w:right w:val="none" w:sz="0" w:space="0" w:color="auto"/>
      </w:divBdr>
    </w:div>
    <w:div w:id="2092197362">
      <w:bodyDiv w:val="1"/>
      <w:marLeft w:val="0"/>
      <w:marRight w:val="0"/>
      <w:marTop w:val="0"/>
      <w:marBottom w:val="0"/>
      <w:divBdr>
        <w:top w:val="none" w:sz="0" w:space="0" w:color="auto"/>
        <w:left w:val="none" w:sz="0" w:space="0" w:color="auto"/>
        <w:bottom w:val="none" w:sz="0" w:space="0" w:color="auto"/>
        <w:right w:val="none" w:sz="0" w:space="0" w:color="auto"/>
      </w:divBdr>
    </w:div>
    <w:div w:id="21292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leming5@coastline.edu" TargetMode="Externa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BB875-8747-4142-8C1A-8983419C859A}">
  <ds:schemaRefs>
    <ds:schemaRef ds:uri="http://schemas.openxmlformats.org/officeDocument/2006/bibliography"/>
  </ds:schemaRefs>
</ds:datastoreItem>
</file>

<file path=customXml/itemProps3.xml><?xml version="1.0" encoding="utf-8"?>
<ds:datastoreItem xmlns:ds="http://schemas.openxmlformats.org/officeDocument/2006/customXml" ds:itemID="{9E7565F8-8A8F-4B8E-A68C-AD9E693EDC52}"/>
</file>

<file path=customXml/itemProps4.xml><?xml version="1.0" encoding="utf-8"?>
<ds:datastoreItem xmlns:ds="http://schemas.openxmlformats.org/officeDocument/2006/customXml" ds:itemID="{388191B2-B017-4728-A25A-27817CFD499E}"/>
</file>

<file path=customXml/itemProps5.xml><?xml version="1.0" encoding="utf-8"?>
<ds:datastoreItem xmlns:ds="http://schemas.openxmlformats.org/officeDocument/2006/customXml" ds:itemID="{75A7E442-DDE0-48DF-874D-AC6EB6065BBA}"/>
</file>

<file path=docProps/app.xml><?xml version="1.0" encoding="utf-8"?>
<Properties xmlns="http://schemas.openxmlformats.org/officeDocument/2006/extended-properties" xmlns:vt="http://schemas.openxmlformats.org/officeDocument/2006/docPropsVTypes">
  <Template>Normal.dotm</Template>
  <TotalTime>0</TotalTime>
  <Pages>17</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Student Equity nd Achievement Executive Summary</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Equity nd Achievement Executive Summary</dc:title>
  <dc:subject/>
  <dc:creator>Zentner, Aeron</dc:creator>
  <cp:keywords/>
  <dc:description/>
  <cp:lastModifiedBy>Lopez, Yadira</cp:lastModifiedBy>
  <cp:revision>3</cp:revision>
  <dcterms:created xsi:type="dcterms:W3CDTF">2019-04-11T23:26:00Z</dcterms:created>
  <dcterms:modified xsi:type="dcterms:W3CDTF">2019-04-11T23:26:00Z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